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9679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ED0B60">
        <w:rPr>
          <w:b/>
          <w:sz w:val="52"/>
          <w:szCs w:val="52"/>
        </w:rPr>
        <w:t>Муниципальная Программа</w:t>
      </w:r>
    </w:p>
    <w:p w14:paraId="7B3A8448" w14:textId="77777777" w:rsidR="00CB52D0" w:rsidRPr="00ED0B60" w:rsidRDefault="00CB52D0" w:rsidP="00CB52D0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Кореневского</w:t>
      </w:r>
      <w:r w:rsidRPr="00ED0B60">
        <w:rPr>
          <w:b/>
          <w:sz w:val="52"/>
          <w:szCs w:val="52"/>
        </w:rPr>
        <w:t xml:space="preserve"> района Курской области</w:t>
      </w:r>
    </w:p>
    <w:p w14:paraId="0EF1C6C1" w14:textId="77777777" w:rsidR="00CB52D0" w:rsidRPr="00ED0B60" w:rsidRDefault="00CB52D0" w:rsidP="00CB52D0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  <w:r w:rsidRPr="00ED0B60">
        <w:rPr>
          <w:b/>
          <w:sz w:val="52"/>
          <w:szCs w:val="52"/>
        </w:rPr>
        <w:t>«</w:t>
      </w:r>
      <w:r w:rsidRPr="00A9171C">
        <w:rPr>
          <w:b/>
          <w:sz w:val="52"/>
          <w:szCs w:val="52"/>
        </w:rPr>
        <w:t>Сохранение и развитие архивного дела в Кореневском районе Курской области</w:t>
      </w:r>
      <w:r w:rsidRPr="00ED0B60">
        <w:rPr>
          <w:b/>
          <w:sz w:val="52"/>
          <w:szCs w:val="52"/>
        </w:rPr>
        <w:t>»</w:t>
      </w:r>
    </w:p>
    <w:p w14:paraId="6C6292AF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1CA222BC" w14:textId="77777777" w:rsidR="00CB52D0" w:rsidRDefault="00CB52D0" w:rsidP="00CB52D0">
      <w:pPr>
        <w:autoSpaceDE w:val="0"/>
        <w:autoSpaceDN w:val="0"/>
        <w:adjustRightInd w:val="0"/>
        <w:rPr>
          <w:b/>
          <w:szCs w:val="28"/>
        </w:rPr>
      </w:pPr>
    </w:p>
    <w:p w14:paraId="131B5427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1A780515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0967B0DA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69F853D7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76B5453B" w14:textId="77777777" w:rsidR="00CB52D0" w:rsidRDefault="00CB52D0" w:rsidP="00CB52D0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30D2C31A" w14:textId="6AFB094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- Ответственный исполнитель программы - Архивный отдел</w:t>
      </w:r>
      <w:r w:rsidR="00C05F6E">
        <w:rPr>
          <w:b/>
          <w:sz w:val="24"/>
        </w:rPr>
        <w:t xml:space="preserve"> </w:t>
      </w:r>
      <w:r w:rsidRPr="00CB52D0">
        <w:rPr>
          <w:b/>
          <w:sz w:val="24"/>
        </w:rPr>
        <w:t>Администрации Кореневского района Курской области</w:t>
      </w:r>
    </w:p>
    <w:p w14:paraId="20938953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5707F690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- 2025  год</w:t>
      </w:r>
    </w:p>
    <w:p w14:paraId="678AE21A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5610FFF2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6537D475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 xml:space="preserve"> 25 февраля 2026 год</w:t>
      </w:r>
    </w:p>
    <w:p w14:paraId="29DE7BC6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573F2AA7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2D542CB3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</w:p>
    <w:p w14:paraId="11439550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Начальник архивного отдела</w:t>
      </w:r>
    </w:p>
    <w:p w14:paraId="68C3E012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Администрации Кореневского района</w:t>
      </w:r>
    </w:p>
    <w:p w14:paraId="3D7813B7" w14:textId="77777777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Курской области</w:t>
      </w:r>
    </w:p>
    <w:p w14:paraId="42993304" w14:textId="2D171EA6" w:rsidR="00CB52D0" w:rsidRPr="00CB52D0" w:rsidRDefault="00CB52D0" w:rsidP="00CB52D0">
      <w:pPr>
        <w:autoSpaceDE w:val="0"/>
        <w:autoSpaceDN w:val="0"/>
        <w:adjustRightInd w:val="0"/>
        <w:rPr>
          <w:b/>
          <w:sz w:val="24"/>
        </w:rPr>
      </w:pPr>
      <w:r w:rsidRPr="00CB52D0">
        <w:rPr>
          <w:b/>
          <w:sz w:val="24"/>
        </w:rPr>
        <w:t>Коренева Галина Николаевна, тел. 89513240079 (</w:t>
      </w:r>
      <w:r w:rsidRPr="00CB52D0">
        <w:rPr>
          <w:b/>
          <w:sz w:val="24"/>
          <w:lang w:val="en-US"/>
        </w:rPr>
        <w:t>admin</w:t>
      </w:r>
      <w:r w:rsidRPr="00CB52D0">
        <w:rPr>
          <w:b/>
          <w:sz w:val="24"/>
        </w:rPr>
        <w:t>-</w:t>
      </w:r>
      <w:proofErr w:type="spellStart"/>
      <w:r w:rsidRPr="00CB52D0">
        <w:rPr>
          <w:b/>
          <w:sz w:val="24"/>
          <w:lang w:val="en-US"/>
        </w:rPr>
        <w:t>korenevo</w:t>
      </w:r>
      <w:proofErr w:type="spellEnd"/>
      <w:r w:rsidRPr="00CB52D0">
        <w:rPr>
          <w:b/>
          <w:sz w:val="24"/>
        </w:rPr>
        <w:t>@</w:t>
      </w:r>
      <w:r w:rsidRPr="00CB52D0">
        <w:rPr>
          <w:b/>
          <w:sz w:val="24"/>
          <w:lang w:val="en-US"/>
        </w:rPr>
        <w:t>mail</w:t>
      </w:r>
      <w:r w:rsidRPr="00CB52D0">
        <w:rPr>
          <w:b/>
          <w:sz w:val="24"/>
        </w:rPr>
        <w:t>.</w:t>
      </w:r>
      <w:proofErr w:type="spellStart"/>
      <w:r w:rsidRPr="00CB52D0">
        <w:rPr>
          <w:b/>
          <w:sz w:val="24"/>
          <w:lang w:val="en-US"/>
        </w:rPr>
        <w:t>ru</w:t>
      </w:r>
      <w:proofErr w:type="spellEnd"/>
      <w:r w:rsidRPr="00CB52D0">
        <w:rPr>
          <w:b/>
          <w:sz w:val="24"/>
        </w:rPr>
        <w:t xml:space="preserve"> )</w:t>
      </w:r>
    </w:p>
    <w:p w14:paraId="665A4114" w14:textId="77777777" w:rsidR="00CB52D0" w:rsidRDefault="00CB52D0" w:rsidP="00466808">
      <w:pPr>
        <w:jc w:val="center"/>
        <w:rPr>
          <w:b/>
        </w:rPr>
      </w:pPr>
    </w:p>
    <w:p w14:paraId="49A0476F" w14:textId="77777777" w:rsidR="00CB52D0" w:rsidRDefault="00CB52D0" w:rsidP="00466808">
      <w:pPr>
        <w:jc w:val="center"/>
        <w:rPr>
          <w:b/>
        </w:rPr>
      </w:pPr>
    </w:p>
    <w:p w14:paraId="7365318E" w14:textId="77777777" w:rsidR="00CB52D0" w:rsidRDefault="00CB52D0" w:rsidP="00466808">
      <w:pPr>
        <w:jc w:val="center"/>
        <w:rPr>
          <w:b/>
        </w:rPr>
      </w:pPr>
    </w:p>
    <w:p w14:paraId="685CA2A6" w14:textId="77777777" w:rsidR="00CB52D0" w:rsidRDefault="00CB52D0" w:rsidP="00466808">
      <w:pPr>
        <w:jc w:val="center"/>
        <w:rPr>
          <w:b/>
        </w:rPr>
      </w:pPr>
    </w:p>
    <w:p w14:paraId="4461B97C" w14:textId="77777777" w:rsidR="00CB52D0" w:rsidRDefault="00CB52D0" w:rsidP="00466808">
      <w:pPr>
        <w:jc w:val="center"/>
        <w:rPr>
          <w:b/>
        </w:rPr>
      </w:pPr>
    </w:p>
    <w:p w14:paraId="531DB724" w14:textId="77777777" w:rsidR="00CB52D0" w:rsidRDefault="00CB52D0" w:rsidP="00466808">
      <w:pPr>
        <w:jc w:val="center"/>
        <w:rPr>
          <w:b/>
        </w:rPr>
      </w:pPr>
    </w:p>
    <w:p w14:paraId="62741288" w14:textId="77777777" w:rsidR="00CB52D0" w:rsidRDefault="00CB52D0" w:rsidP="00466808">
      <w:pPr>
        <w:jc w:val="center"/>
        <w:rPr>
          <w:b/>
        </w:rPr>
      </w:pPr>
    </w:p>
    <w:p w14:paraId="53CC573C" w14:textId="77777777" w:rsidR="00CB52D0" w:rsidRDefault="00CB52D0" w:rsidP="00466808">
      <w:pPr>
        <w:jc w:val="center"/>
        <w:rPr>
          <w:b/>
        </w:rPr>
      </w:pPr>
    </w:p>
    <w:p w14:paraId="4352EA3D" w14:textId="77777777" w:rsidR="00CB52D0" w:rsidRDefault="00CB52D0" w:rsidP="00466808">
      <w:pPr>
        <w:jc w:val="center"/>
        <w:rPr>
          <w:b/>
        </w:rPr>
      </w:pPr>
    </w:p>
    <w:p w14:paraId="5BE510D7" w14:textId="77777777" w:rsidR="00CB52D0" w:rsidRDefault="00CB52D0" w:rsidP="00466808">
      <w:pPr>
        <w:jc w:val="center"/>
        <w:rPr>
          <w:b/>
        </w:rPr>
      </w:pPr>
    </w:p>
    <w:p w14:paraId="5E0ABABB" w14:textId="77777777" w:rsidR="00CB52D0" w:rsidRDefault="00CB52D0" w:rsidP="00466808">
      <w:pPr>
        <w:jc w:val="center"/>
        <w:rPr>
          <w:b/>
        </w:rPr>
      </w:pPr>
    </w:p>
    <w:p w14:paraId="1636D86D" w14:textId="77777777" w:rsidR="00CB52D0" w:rsidRDefault="00CB52D0" w:rsidP="00466808">
      <w:pPr>
        <w:jc w:val="center"/>
        <w:rPr>
          <w:b/>
        </w:rPr>
      </w:pPr>
    </w:p>
    <w:p w14:paraId="5C3FB324" w14:textId="77777777" w:rsidR="00CB52D0" w:rsidRDefault="00CB52D0" w:rsidP="00466808">
      <w:pPr>
        <w:jc w:val="center"/>
        <w:rPr>
          <w:b/>
        </w:rPr>
      </w:pPr>
    </w:p>
    <w:p w14:paraId="543ABCEC" w14:textId="77777777" w:rsidR="00C05F6E" w:rsidRDefault="00C05F6E" w:rsidP="00466808">
      <w:pPr>
        <w:jc w:val="center"/>
        <w:rPr>
          <w:b/>
        </w:rPr>
      </w:pPr>
    </w:p>
    <w:p w14:paraId="654A80A0" w14:textId="77777777" w:rsidR="00C05F6E" w:rsidRDefault="00C05F6E" w:rsidP="00466808">
      <w:pPr>
        <w:jc w:val="center"/>
        <w:rPr>
          <w:b/>
        </w:rPr>
      </w:pPr>
    </w:p>
    <w:p w14:paraId="7B274B41" w14:textId="77777777" w:rsidR="00C05F6E" w:rsidRDefault="00C05F6E" w:rsidP="00466808">
      <w:pPr>
        <w:jc w:val="center"/>
        <w:rPr>
          <w:b/>
        </w:rPr>
      </w:pPr>
    </w:p>
    <w:p w14:paraId="32B34BCD" w14:textId="44D89891" w:rsidR="00466808" w:rsidRDefault="00466808" w:rsidP="00466808">
      <w:pPr>
        <w:jc w:val="center"/>
        <w:rPr>
          <w:b/>
        </w:rPr>
      </w:pPr>
      <w:r>
        <w:rPr>
          <w:b/>
        </w:rPr>
        <w:lastRenderedPageBreak/>
        <w:t>Сведения</w:t>
      </w:r>
    </w:p>
    <w:p w14:paraId="236FC673" w14:textId="77777777" w:rsidR="00466808" w:rsidRDefault="00466808" w:rsidP="00466808">
      <w:pPr>
        <w:pStyle w:val="Style12"/>
        <w:widowControl/>
        <w:spacing w:before="67"/>
        <w:rPr>
          <w:rStyle w:val="FontStyle202"/>
          <w:sz w:val="24"/>
          <w:szCs w:val="24"/>
        </w:rPr>
      </w:pPr>
      <w:r>
        <w:rPr>
          <w:rFonts w:ascii="Times New Roman" w:hAnsi="Times New Roman"/>
          <w:b/>
        </w:rPr>
        <w:t>о достижении значений показателей (индикаторов) муниципальн</w:t>
      </w:r>
      <w:r w:rsidR="0017341D">
        <w:rPr>
          <w:rFonts w:ascii="Times New Roman" w:hAnsi="Times New Roman"/>
          <w:b/>
        </w:rPr>
        <w:t>ой</w:t>
      </w:r>
      <w:r>
        <w:rPr>
          <w:rFonts w:ascii="Times New Roman" w:hAnsi="Times New Roman"/>
        </w:rPr>
        <w:t xml:space="preserve"> </w:t>
      </w:r>
      <w:r>
        <w:rPr>
          <w:rStyle w:val="FontStyle202"/>
          <w:sz w:val="24"/>
          <w:szCs w:val="24"/>
        </w:rPr>
        <w:t>программ</w:t>
      </w:r>
      <w:r w:rsidR="0017341D">
        <w:rPr>
          <w:rStyle w:val="FontStyle202"/>
          <w:sz w:val="24"/>
          <w:szCs w:val="24"/>
        </w:rPr>
        <w:t>ы</w:t>
      </w:r>
      <w:r>
        <w:rPr>
          <w:rStyle w:val="FontStyle202"/>
          <w:sz w:val="24"/>
          <w:szCs w:val="24"/>
        </w:rPr>
        <w:t xml:space="preserve"> </w:t>
      </w:r>
      <w:r w:rsidR="0017341D" w:rsidRPr="003875BD">
        <w:rPr>
          <w:b/>
        </w:rPr>
        <w:t>Кореневского района Курской области « Сохранение и развитие архивного дела в Кореневском районе Курской области»</w:t>
      </w:r>
      <w:r w:rsidR="0017341D">
        <w:rPr>
          <w:b/>
        </w:rPr>
        <w:t xml:space="preserve"> </w:t>
      </w:r>
      <w:r w:rsidR="003B72F8">
        <w:rPr>
          <w:rStyle w:val="FontStyle202"/>
          <w:sz w:val="24"/>
          <w:szCs w:val="24"/>
        </w:rPr>
        <w:t xml:space="preserve">за </w:t>
      </w:r>
      <w:r w:rsidR="001B724E">
        <w:rPr>
          <w:rStyle w:val="FontStyle202"/>
          <w:sz w:val="24"/>
          <w:szCs w:val="24"/>
        </w:rPr>
        <w:t xml:space="preserve"> 20</w:t>
      </w:r>
      <w:r w:rsidR="00040DF9">
        <w:rPr>
          <w:rStyle w:val="FontStyle202"/>
          <w:sz w:val="24"/>
          <w:szCs w:val="24"/>
        </w:rPr>
        <w:t>2</w:t>
      </w:r>
      <w:r w:rsidR="0017341D">
        <w:rPr>
          <w:rStyle w:val="FontStyle202"/>
          <w:sz w:val="24"/>
          <w:szCs w:val="24"/>
        </w:rPr>
        <w:t>5</w:t>
      </w:r>
      <w:r w:rsidR="00467921">
        <w:rPr>
          <w:rStyle w:val="FontStyle202"/>
          <w:sz w:val="24"/>
          <w:szCs w:val="24"/>
        </w:rPr>
        <w:t xml:space="preserve"> </w:t>
      </w:r>
      <w:r>
        <w:rPr>
          <w:rStyle w:val="FontStyle202"/>
          <w:sz w:val="24"/>
          <w:szCs w:val="24"/>
        </w:rPr>
        <w:t xml:space="preserve"> год</w:t>
      </w:r>
    </w:p>
    <w:p w14:paraId="121CEE7D" w14:textId="77777777" w:rsidR="00466808" w:rsidRDefault="00466808" w:rsidP="00466808">
      <w:pPr>
        <w:jc w:val="center"/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484"/>
        <w:gridCol w:w="31"/>
        <w:gridCol w:w="3700"/>
        <w:gridCol w:w="29"/>
        <w:gridCol w:w="793"/>
        <w:gridCol w:w="1724"/>
        <w:gridCol w:w="30"/>
        <w:gridCol w:w="673"/>
        <w:gridCol w:w="19"/>
        <w:gridCol w:w="737"/>
        <w:gridCol w:w="11"/>
        <w:gridCol w:w="1658"/>
      </w:tblGrid>
      <w:tr w:rsidR="00466808" w14:paraId="17A9D609" w14:textId="77777777" w:rsidTr="004C4E8C">
        <w:trPr>
          <w:trHeight w:val="255"/>
        </w:trPr>
        <w:tc>
          <w:tcPr>
            <w:tcW w:w="515" w:type="dxa"/>
            <w:gridSpan w:val="2"/>
            <w:vMerge w:val="restart"/>
            <w:hideMark/>
          </w:tcPr>
          <w:p w14:paraId="7AF5FA89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  <w:p w14:paraId="499964C3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п/п</w:t>
            </w:r>
          </w:p>
        </w:tc>
        <w:tc>
          <w:tcPr>
            <w:tcW w:w="3729" w:type="dxa"/>
            <w:gridSpan w:val="2"/>
            <w:vMerge w:val="restart"/>
            <w:hideMark/>
          </w:tcPr>
          <w:p w14:paraId="1CBB6495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Показатель</w:t>
            </w:r>
          </w:p>
          <w:p w14:paraId="5C0E7681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(индикатор)</w:t>
            </w:r>
          </w:p>
        </w:tc>
        <w:tc>
          <w:tcPr>
            <w:tcW w:w="793" w:type="dxa"/>
            <w:vMerge w:val="restart"/>
          </w:tcPr>
          <w:p w14:paraId="31E50C8E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Ед.</w:t>
            </w:r>
          </w:p>
          <w:p w14:paraId="3B1F675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измерения</w:t>
            </w:r>
          </w:p>
          <w:p w14:paraId="3ECB966C" w14:textId="77777777" w:rsidR="00466808" w:rsidRDefault="00466808" w:rsidP="003875BD">
            <w:pPr>
              <w:jc w:val="center"/>
              <w:rPr>
                <w:szCs w:val="20"/>
              </w:rPr>
            </w:pPr>
          </w:p>
        </w:tc>
        <w:tc>
          <w:tcPr>
            <w:tcW w:w="3194" w:type="dxa"/>
            <w:gridSpan w:val="6"/>
            <w:hideMark/>
          </w:tcPr>
          <w:p w14:paraId="23567AB6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Значения показателей</w:t>
            </w:r>
          </w:p>
          <w:p w14:paraId="47AE6AEA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(индикаторов) муниципальной</w:t>
            </w:r>
          </w:p>
          <w:p w14:paraId="094861D6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программы, подпрограммы</w:t>
            </w:r>
          </w:p>
          <w:p w14:paraId="38DE0584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муниципальной программы</w:t>
            </w:r>
          </w:p>
        </w:tc>
        <w:tc>
          <w:tcPr>
            <w:tcW w:w="1658" w:type="dxa"/>
            <w:vMerge w:val="restart"/>
            <w:hideMark/>
          </w:tcPr>
          <w:p w14:paraId="38866A53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обоснование отклонений значений (индикатора) на конец отчётного года (при наличии)</w:t>
            </w:r>
          </w:p>
        </w:tc>
      </w:tr>
      <w:tr w:rsidR="00466808" w14:paraId="01E0B38B" w14:textId="77777777" w:rsidTr="004C4E8C">
        <w:trPr>
          <w:trHeight w:val="315"/>
        </w:trPr>
        <w:tc>
          <w:tcPr>
            <w:tcW w:w="515" w:type="dxa"/>
            <w:gridSpan w:val="2"/>
            <w:vMerge/>
            <w:hideMark/>
          </w:tcPr>
          <w:p w14:paraId="6984CF9D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gridSpan w:val="2"/>
            <w:vMerge/>
            <w:hideMark/>
          </w:tcPr>
          <w:p w14:paraId="271DAAA7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3828A2BC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gridSpan w:val="2"/>
            <w:vMerge w:val="restart"/>
            <w:hideMark/>
          </w:tcPr>
          <w:p w14:paraId="09F7C684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 xml:space="preserve">Год, предшествующий </w:t>
            </w:r>
          </w:p>
          <w:p w14:paraId="01875C9F" w14:textId="77777777" w:rsidR="00466808" w:rsidRDefault="00466808" w:rsidP="007C5EAD">
            <w:pPr>
              <w:rPr>
                <w:szCs w:val="20"/>
              </w:rPr>
            </w:pPr>
            <w:r>
              <w:rPr>
                <w:szCs w:val="20"/>
              </w:rPr>
              <w:t xml:space="preserve">отчётному </w:t>
            </w:r>
          </w:p>
        </w:tc>
        <w:tc>
          <w:tcPr>
            <w:tcW w:w="1440" w:type="dxa"/>
            <w:gridSpan w:val="4"/>
            <w:hideMark/>
          </w:tcPr>
          <w:p w14:paraId="40F8E8BF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отчётный год</w:t>
            </w:r>
          </w:p>
        </w:tc>
        <w:tc>
          <w:tcPr>
            <w:tcW w:w="1658" w:type="dxa"/>
            <w:vMerge/>
            <w:hideMark/>
          </w:tcPr>
          <w:p w14:paraId="2805CEF1" w14:textId="77777777" w:rsidR="00466808" w:rsidRDefault="00466808">
            <w:pPr>
              <w:rPr>
                <w:szCs w:val="20"/>
              </w:rPr>
            </w:pPr>
          </w:p>
        </w:tc>
      </w:tr>
      <w:tr w:rsidR="00466808" w14:paraId="4AECDC7E" w14:textId="77777777" w:rsidTr="004C4E8C">
        <w:trPr>
          <w:trHeight w:val="240"/>
        </w:trPr>
        <w:tc>
          <w:tcPr>
            <w:tcW w:w="515" w:type="dxa"/>
            <w:gridSpan w:val="2"/>
            <w:vMerge/>
            <w:hideMark/>
          </w:tcPr>
          <w:p w14:paraId="2454939F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gridSpan w:val="2"/>
            <w:vMerge/>
            <w:hideMark/>
          </w:tcPr>
          <w:p w14:paraId="5BAFF01D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079B5F9B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gridSpan w:val="2"/>
            <w:vMerge/>
            <w:hideMark/>
          </w:tcPr>
          <w:p w14:paraId="6EAF7354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692" w:type="dxa"/>
            <w:gridSpan w:val="2"/>
            <w:hideMark/>
          </w:tcPr>
          <w:p w14:paraId="5BE85C4B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план</w:t>
            </w:r>
          </w:p>
        </w:tc>
        <w:tc>
          <w:tcPr>
            <w:tcW w:w="748" w:type="dxa"/>
            <w:gridSpan w:val="2"/>
            <w:hideMark/>
          </w:tcPr>
          <w:p w14:paraId="7C298FF8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факт</w:t>
            </w:r>
          </w:p>
        </w:tc>
        <w:tc>
          <w:tcPr>
            <w:tcW w:w="1658" w:type="dxa"/>
            <w:vMerge/>
            <w:hideMark/>
          </w:tcPr>
          <w:p w14:paraId="61851E6B" w14:textId="77777777" w:rsidR="00466808" w:rsidRDefault="00466808">
            <w:pPr>
              <w:rPr>
                <w:szCs w:val="20"/>
              </w:rPr>
            </w:pPr>
          </w:p>
        </w:tc>
      </w:tr>
      <w:tr w:rsidR="004354BD" w:rsidRPr="003875BD" w14:paraId="0903F35A" w14:textId="77777777" w:rsidTr="004C4E8C">
        <w:tc>
          <w:tcPr>
            <w:tcW w:w="484" w:type="dxa"/>
          </w:tcPr>
          <w:p w14:paraId="7BD39DA5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1.</w:t>
            </w:r>
          </w:p>
        </w:tc>
        <w:tc>
          <w:tcPr>
            <w:tcW w:w="3731" w:type="dxa"/>
            <w:gridSpan w:val="2"/>
          </w:tcPr>
          <w:p w14:paraId="0053B4E9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Предоставление заявителям муниципальных услуг в сфере архивного дела Кореневского района Курской области в установленные законодательством сроки от общего количества предоставленных муниципальных услуг в сфере архивного дела          </w:t>
            </w:r>
          </w:p>
        </w:tc>
        <w:tc>
          <w:tcPr>
            <w:tcW w:w="822" w:type="dxa"/>
            <w:gridSpan w:val="2"/>
          </w:tcPr>
          <w:p w14:paraId="26500CC3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68065E9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03" w:type="dxa"/>
            <w:gridSpan w:val="2"/>
          </w:tcPr>
          <w:p w14:paraId="5766E513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56" w:type="dxa"/>
            <w:gridSpan w:val="2"/>
          </w:tcPr>
          <w:p w14:paraId="216EE22C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1669" w:type="dxa"/>
            <w:gridSpan w:val="2"/>
          </w:tcPr>
          <w:p w14:paraId="35E7646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250C0411" w14:textId="77777777" w:rsidTr="007E5837">
        <w:tc>
          <w:tcPr>
            <w:tcW w:w="9889" w:type="dxa"/>
            <w:gridSpan w:val="12"/>
          </w:tcPr>
          <w:p w14:paraId="779B8A0D" w14:textId="77777777" w:rsidR="004354BD" w:rsidRPr="003875BD" w:rsidRDefault="004354BD" w:rsidP="004354BD">
            <w:pPr>
              <w:rPr>
                <w:b/>
                <w:szCs w:val="20"/>
              </w:rPr>
            </w:pPr>
            <w:r w:rsidRPr="003875BD">
              <w:rPr>
                <w:b/>
                <w:szCs w:val="20"/>
              </w:rPr>
              <w:t>Подпрограмма  1 « Организация хранения, комплектования и использования документов Архивного фонда Курской области и иных архивных документов»</w:t>
            </w:r>
          </w:p>
        </w:tc>
      </w:tr>
      <w:tr w:rsidR="004354BD" w:rsidRPr="003875BD" w14:paraId="122A46D0" w14:textId="77777777" w:rsidTr="004C4E8C">
        <w:tc>
          <w:tcPr>
            <w:tcW w:w="484" w:type="dxa"/>
          </w:tcPr>
          <w:p w14:paraId="5904D704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2.</w:t>
            </w:r>
          </w:p>
        </w:tc>
        <w:tc>
          <w:tcPr>
            <w:tcW w:w="3731" w:type="dxa"/>
            <w:gridSpan w:val="2"/>
          </w:tcPr>
          <w:p w14:paraId="29B9A24D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Доля документов архивного отдела Администрации Кореневского района Курской области, хранящихся с соблюдением оптимальных режимов и условий, обеспечивающих их постоянное и долговременное хранение.</w:t>
            </w:r>
          </w:p>
        </w:tc>
        <w:tc>
          <w:tcPr>
            <w:tcW w:w="822" w:type="dxa"/>
            <w:gridSpan w:val="2"/>
          </w:tcPr>
          <w:p w14:paraId="51942263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3AF81591" w14:textId="77777777" w:rsidR="004354BD" w:rsidRPr="003875BD" w:rsidRDefault="004354BD" w:rsidP="00246F8B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03" w:type="dxa"/>
            <w:gridSpan w:val="2"/>
          </w:tcPr>
          <w:p w14:paraId="5A604134" w14:textId="77777777" w:rsidR="004354BD" w:rsidRPr="003875BD" w:rsidRDefault="004354BD" w:rsidP="00246F8B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56" w:type="dxa"/>
            <w:gridSpan w:val="2"/>
          </w:tcPr>
          <w:p w14:paraId="39B24673" w14:textId="77777777" w:rsidR="004354BD" w:rsidRPr="003875BD" w:rsidRDefault="004354BD" w:rsidP="00246F8B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1669" w:type="dxa"/>
            <w:gridSpan w:val="2"/>
          </w:tcPr>
          <w:p w14:paraId="07458C76" w14:textId="77777777" w:rsidR="004354BD" w:rsidRPr="003875BD" w:rsidRDefault="004354BD" w:rsidP="004354BD">
            <w:pPr>
              <w:rPr>
                <w:szCs w:val="20"/>
              </w:rPr>
            </w:pPr>
          </w:p>
        </w:tc>
      </w:tr>
      <w:tr w:rsidR="004354BD" w:rsidRPr="003875BD" w14:paraId="259C2EBD" w14:textId="77777777" w:rsidTr="004C4E8C">
        <w:tc>
          <w:tcPr>
            <w:tcW w:w="484" w:type="dxa"/>
          </w:tcPr>
          <w:p w14:paraId="7AEB5906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3.</w:t>
            </w:r>
          </w:p>
        </w:tc>
        <w:tc>
          <w:tcPr>
            <w:tcW w:w="3731" w:type="dxa"/>
            <w:gridSpan w:val="2"/>
          </w:tcPr>
          <w:p w14:paraId="31C3359D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Удельный вес документов, хранящихся сверх установленных законодательством сроков их хранения в организациях-источниках комплектования архивного отдела Администрации Кореневского района и подлежащих передаче на постоянное хранение в архивный отдел. </w:t>
            </w:r>
          </w:p>
        </w:tc>
        <w:tc>
          <w:tcPr>
            <w:tcW w:w="822" w:type="dxa"/>
            <w:gridSpan w:val="2"/>
          </w:tcPr>
          <w:p w14:paraId="28EC9A6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17EB6CFB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33</w:t>
            </w:r>
            <w:r w:rsidR="009D6C36">
              <w:rPr>
                <w:szCs w:val="20"/>
              </w:rPr>
              <w:t>,8</w:t>
            </w:r>
          </w:p>
        </w:tc>
        <w:tc>
          <w:tcPr>
            <w:tcW w:w="703" w:type="dxa"/>
            <w:gridSpan w:val="2"/>
          </w:tcPr>
          <w:p w14:paraId="3DC0A8AF" w14:textId="77777777" w:rsidR="004354BD" w:rsidRPr="003875BD" w:rsidRDefault="004354BD" w:rsidP="009D6C36">
            <w:pPr>
              <w:rPr>
                <w:szCs w:val="20"/>
              </w:rPr>
            </w:pPr>
            <w:r w:rsidRPr="003875BD">
              <w:rPr>
                <w:szCs w:val="20"/>
              </w:rPr>
              <w:t>3</w:t>
            </w:r>
            <w:r w:rsidR="009D6C36">
              <w:rPr>
                <w:szCs w:val="20"/>
              </w:rPr>
              <w:t>4</w:t>
            </w:r>
            <w:r w:rsidR="00246F8B" w:rsidRPr="003875BD">
              <w:rPr>
                <w:szCs w:val="20"/>
              </w:rPr>
              <w:t>,</w:t>
            </w:r>
            <w:r w:rsidR="009D6C36">
              <w:rPr>
                <w:szCs w:val="20"/>
              </w:rPr>
              <w:t>0</w:t>
            </w:r>
          </w:p>
        </w:tc>
        <w:tc>
          <w:tcPr>
            <w:tcW w:w="756" w:type="dxa"/>
            <w:gridSpan w:val="2"/>
          </w:tcPr>
          <w:p w14:paraId="231410B3" w14:textId="77777777" w:rsidR="004354BD" w:rsidRPr="003875BD" w:rsidRDefault="004354BD" w:rsidP="009D6C36">
            <w:pPr>
              <w:rPr>
                <w:szCs w:val="20"/>
              </w:rPr>
            </w:pPr>
            <w:r w:rsidRPr="003875BD">
              <w:rPr>
                <w:szCs w:val="20"/>
              </w:rPr>
              <w:t>3</w:t>
            </w:r>
            <w:r w:rsidR="009D6C36">
              <w:rPr>
                <w:szCs w:val="20"/>
              </w:rPr>
              <w:t>4</w:t>
            </w:r>
            <w:r w:rsidR="00246F8B" w:rsidRPr="003875BD">
              <w:rPr>
                <w:szCs w:val="20"/>
              </w:rPr>
              <w:t>,</w:t>
            </w:r>
            <w:r w:rsidR="009D6C36">
              <w:rPr>
                <w:szCs w:val="20"/>
              </w:rPr>
              <w:t>0</w:t>
            </w:r>
          </w:p>
        </w:tc>
        <w:tc>
          <w:tcPr>
            <w:tcW w:w="1669" w:type="dxa"/>
            <w:gridSpan w:val="2"/>
          </w:tcPr>
          <w:p w14:paraId="53D175AC" w14:textId="77777777" w:rsidR="004354BD" w:rsidRPr="003875BD" w:rsidRDefault="004354BD" w:rsidP="004354BD">
            <w:pPr>
              <w:rPr>
                <w:szCs w:val="20"/>
              </w:rPr>
            </w:pPr>
          </w:p>
        </w:tc>
      </w:tr>
      <w:tr w:rsidR="004354BD" w:rsidRPr="003875BD" w14:paraId="7D296F6E" w14:textId="77777777" w:rsidTr="004C4E8C">
        <w:tc>
          <w:tcPr>
            <w:tcW w:w="484" w:type="dxa"/>
          </w:tcPr>
          <w:p w14:paraId="73B9C7AC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4.</w:t>
            </w:r>
          </w:p>
        </w:tc>
        <w:tc>
          <w:tcPr>
            <w:tcW w:w="3731" w:type="dxa"/>
            <w:gridSpan w:val="2"/>
          </w:tcPr>
          <w:p w14:paraId="392E0879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Доля документов архивного отдела Администрации Кореневского района, внесенных в общеотраслевую базу данных « Архивный фонд»</w:t>
            </w:r>
          </w:p>
        </w:tc>
        <w:tc>
          <w:tcPr>
            <w:tcW w:w="822" w:type="dxa"/>
            <w:gridSpan w:val="2"/>
          </w:tcPr>
          <w:p w14:paraId="3607CE84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648A7F8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03" w:type="dxa"/>
            <w:gridSpan w:val="2"/>
          </w:tcPr>
          <w:p w14:paraId="304A8B19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56" w:type="dxa"/>
            <w:gridSpan w:val="2"/>
          </w:tcPr>
          <w:p w14:paraId="36C71500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1669" w:type="dxa"/>
            <w:gridSpan w:val="2"/>
          </w:tcPr>
          <w:p w14:paraId="0E7D6F74" w14:textId="77777777" w:rsidR="004354BD" w:rsidRPr="003875BD" w:rsidRDefault="004354BD" w:rsidP="004354BD">
            <w:pPr>
              <w:rPr>
                <w:szCs w:val="20"/>
              </w:rPr>
            </w:pPr>
          </w:p>
        </w:tc>
      </w:tr>
      <w:tr w:rsidR="004354BD" w:rsidRPr="003875BD" w14:paraId="2BF609A5" w14:textId="77777777" w:rsidTr="004C4E8C">
        <w:tc>
          <w:tcPr>
            <w:tcW w:w="484" w:type="dxa"/>
          </w:tcPr>
          <w:p w14:paraId="39A4DB4D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5.</w:t>
            </w:r>
          </w:p>
        </w:tc>
        <w:tc>
          <w:tcPr>
            <w:tcW w:w="3731" w:type="dxa"/>
            <w:gridSpan w:val="2"/>
          </w:tcPr>
          <w:p w14:paraId="047DFB0F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Количество публикаций в СМИ, подготовленных и изданных справочных изданий, фотоальбомов и другой книжной продукции</w:t>
            </w:r>
          </w:p>
        </w:tc>
        <w:tc>
          <w:tcPr>
            <w:tcW w:w="822" w:type="dxa"/>
            <w:gridSpan w:val="2"/>
          </w:tcPr>
          <w:p w14:paraId="7015190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Ед.</w:t>
            </w:r>
          </w:p>
        </w:tc>
        <w:tc>
          <w:tcPr>
            <w:tcW w:w="1724" w:type="dxa"/>
          </w:tcPr>
          <w:p w14:paraId="746D4228" w14:textId="77777777" w:rsidR="004354BD" w:rsidRPr="003875BD" w:rsidRDefault="009D6C36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3" w:type="dxa"/>
            <w:gridSpan w:val="2"/>
          </w:tcPr>
          <w:p w14:paraId="1E8FF00B" w14:textId="77777777" w:rsidR="004354BD" w:rsidRPr="003875BD" w:rsidRDefault="0017341D" w:rsidP="004354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56" w:type="dxa"/>
            <w:gridSpan w:val="2"/>
          </w:tcPr>
          <w:p w14:paraId="12F8A50C" w14:textId="77777777" w:rsidR="004354BD" w:rsidRPr="003875BD" w:rsidRDefault="0017341D" w:rsidP="004354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9" w:type="dxa"/>
            <w:gridSpan w:val="2"/>
          </w:tcPr>
          <w:p w14:paraId="67E08909" w14:textId="77777777" w:rsidR="004354BD" w:rsidRPr="003875BD" w:rsidRDefault="0017341D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В связи с </w:t>
            </w:r>
            <w:r>
              <w:rPr>
                <w:szCs w:val="20"/>
              </w:rPr>
              <w:t>режимом КТО и ЧС деятельность</w:t>
            </w:r>
            <w:r w:rsidR="00260C27">
              <w:rPr>
                <w:szCs w:val="20"/>
              </w:rPr>
              <w:t xml:space="preserve"> отдела приостановлена</w:t>
            </w:r>
          </w:p>
        </w:tc>
      </w:tr>
      <w:tr w:rsidR="00260C27" w:rsidRPr="003875BD" w14:paraId="07B97ABB" w14:textId="77777777" w:rsidTr="004C4E8C">
        <w:tc>
          <w:tcPr>
            <w:tcW w:w="484" w:type="dxa"/>
          </w:tcPr>
          <w:p w14:paraId="18DCBD96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6.</w:t>
            </w:r>
          </w:p>
        </w:tc>
        <w:tc>
          <w:tcPr>
            <w:tcW w:w="3731" w:type="dxa"/>
            <w:gridSpan w:val="2"/>
          </w:tcPr>
          <w:p w14:paraId="6761D145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Количество мероприятий, направленных на патриотическое воспитание граждан Кореневского района Курской области и популяризацию документов архивного отдела Администрации Кореневского района Курской области </w:t>
            </w:r>
          </w:p>
        </w:tc>
        <w:tc>
          <w:tcPr>
            <w:tcW w:w="822" w:type="dxa"/>
            <w:gridSpan w:val="2"/>
          </w:tcPr>
          <w:p w14:paraId="2EA64399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Ед.</w:t>
            </w:r>
          </w:p>
        </w:tc>
        <w:tc>
          <w:tcPr>
            <w:tcW w:w="1724" w:type="dxa"/>
          </w:tcPr>
          <w:p w14:paraId="3B7BFDE7" w14:textId="77777777" w:rsidR="00260C27" w:rsidRPr="003875BD" w:rsidRDefault="009D6C36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3" w:type="dxa"/>
            <w:gridSpan w:val="2"/>
          </w:tcPr>
          <w:p w14:paraId="1EC85F09" w14:textId="77777777" w:rsidR="00260C27" w:rsidRPr="003875BD" w:rsidRDefault="00260C27" w:rsidP="004354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56" w:type="dxa"/>
            <w:gridSpan w:val="2"/>
          </w:tcPr>
          <w:p w14:paraId="07F2A720" w14:textId="77777777" w:rsidR="00260C27" w:rsidRPr="003875BD" w:rsidRDefault="00260C27" w:rsidP="004354B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9" w:type="dxa"/>
            <w:gridSpan w:val="2"/>
          </w:tcPr>
          <w:p w14:paraId="03023BB7" w14:textId="77777777" w:rsidR="00260C27" w:rsidRPr="003875BD" w:rsidRDefault="00260C27" w:rsidP="00031BD6">
            <w:pPr>
              <w:rPr>
                <w:szCs w:val="20"/>
              </w:rPr>
            </w:pPr>
            <w:r w:rsidRPr="003875BD">
              <w:rPr>
                <w:szCs w:val="20"/>
              </w:rPr>
              <w:t xml:space="preserve">В связи с </w:t>
            </w:r>
            <w:r>
              <w:rPr>
                <w:szCs w:val="20"/>
              </w:rPr>
              <w:t>режимом КТО и ЧС деятельность отдела приостановлена</w:t>
            </w:r>
          </w:p>
        </w:tc>
      </w:tr>
      <w:tr w:rsidR="00260C27" w:rsidRPr="003875BD" w14:paraId="089814C1" w14:textId="77777777" w:rsidTr="007E5837">
        <w:tc>
          <w:tcPr>
            <w:tcW w:w="9889" w:type="dxa"/>
            <w:gridSpan w:val="12"/>
          </w:tcPr>
          <w:p w14:paraId="71A60198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b/>
              </w:rPr>
              <w:t>Подпрограмма  2 « Управление муниципальной программой и обеспечение условий реализации»</w:t>
            </w:r>
          </w:p>
        </w:tc>
      </w:tr>
      <w:tr w:rsidR="00260C27" w:rsidRPr="003875BD" w14:paraId="15170CE1" w14:textId="77777777" w:rsidTr="004C4E8C">
        <w:tc>
          <w:tcPr>
            <w:tcW w:w="484" w:type="dxa"/>
          </w:tcPr>
          <w:p w14:paraId="4D60F413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7.</w:t>
            </w:r>
          </w:p>
        </w:tc>
        <w:tc>
          <w:tcPr>
            <w:tcW w:w="3731" w:type="dxa"/>
            <w:gridSpan w:val="2"/>
          </w:tcPr>
          <w:p w14:paraId="1B804D14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Доля достигнутых целевых показателей (индикаторов) муниципальной программы Кореневского района Курской области к общему количеству показателей (индикаторов)</w:t>
            </w:r>
          </w:p>
        </w:tc>
        <w:tc>
          <w:tcPr>
            <w:tcW w:w="822" w:type="dxa"/>
            <w:gridSpan w:val="2"/>
          </w:tcPr>
          <w:p w14:paraId="2419B961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09E99229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03" w:type="dxa"/>
            <w:gridSpan w:val="2"/>
          </w:tcPr>
          <w:p w14:paraId="6098F327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756" w:type="dxa"/>
            <w:gridSpan w:val="2"/>
          </w:tcPr>
          <w:p w14:paraId="66B50B36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100</w:t>
            </w:r>
          </w:p>
        </w:tc>
        <w:tc>
          <w:tcPr>
            <w:tcW w:w="1669" w:type="dxa"/>
            <w:gridSpan w:val="2"/>
          </w:tcPr>
          <w:p w14:paraId="4A7C13F9" w14:textId="77777777" w:rsidR="00260C27" w:rsidRPr="003875BD" w:rsidRDefault="00260C27" w:rsidP="004354BD">
            <w:pPr>
              <w:jc w:val="center"/>
              <w:rPr>
                <w:sz w:val="24"/>
              </w:rPr>
            </w:pPr>
          </w:p>
        </w:tc>
      </w:tr>
      <w:tr w:rsidR="00260C27" w:rsidRPr="003875BD" w14:paraId="4227CF26" w14:textId="77777777" w:rsidTr="004C4E8C">
        <w:tc>
          <w:tcPr>
            <w:tcW w:w="484" w:type="dxa"/>
          </w:tcPr>
          <w:p w14:paraId="3055C9EA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8.</w:t>
            </w:r>
          </w:p>
        </w:tc>
        <w:tc>
          <w:tcPr>
            <w:tcW w:w="3731" w:type="dxa"/>
            <w:gridSpan w:val="2"/>
          </w:tcPr>
          <w:p w14:paraId="662FD5FF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Доля документов архивного отдела Администрации Кореневского района Курской области, переведенных в электронный вид.</w:t>
            </w:r>
          </w:p>
        </w:tc>
        <w:tc>
          <w:tcPr>
            <w:tcW w:w="822" w:type="dxa"/>
            <w:gridSpan w:val="2"/>
          </w:tcPr>
          <w:p w14:paraId="5431761F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24" w:type="dxa"/>
          </w:tcPr>
          <w:p w14:paraId="088D5EFA" w14:textId="77777777" w:rsidR="00260C27" w:rsidRPr="003875BD" w:rsidRDefault="00260C27" w:rsidP="009D6C36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0,</w:t>
            </w:r>
            <w:r w:rsidR="009D6C36">
              <w:rPr>
                <w:szCs w:val="20"/>
              </w:rPr>
              <w:t>31</w:t>
            </w:r>
          </w:p>
        </w:tc>
        <w:tc>
          <w:tcPr>
            <w:tcW w:w="703" w:type="dxa"/>
            <w:gridSpan w:val="2"/>
          </w:tcPr>
          <w:p w14:paraId="32815CE3" w14:textId="77777777" w:rsidR="00260C27" w:rsidRPr="003875BD" w:rsidRDefault="009D6C36" w:rsidP="009D6C36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0,</w:t>
            </w:r>
            <w:r>
              <w:rPr>
                <w:szCs w:val="20"/>
              </w:rPr>
              <w:t>31</w:t>
            </w:r>
          </w:p>
        </w:tc>
        <w:tc>
          <w:tcPr>
            <w:tcW w:w="756" w:type="dxa"/>
            <w:gridSpan w:val="2"/>
          </w:tcPr>
          <w:p w14:paraId="27D52F8E" w14:textId="77777777" w:rsidR="00260C27" w:rsidRPr="003875BD" w:rsidRDefault="009D6C36" w:rsidP="009D6C36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0,</w:t>
            </w:r>
            <w:r>
              <w:rPr>
                <w:szCs w:val="20"/>
              </w:rPr>
              <w:t>31</w:t>
            </w:r>
          </w:p>
        </w:tc>
        <w:tc>
          <w:tcPr>
            <w:tcW w:w="1669" w:type="dxa"/>
            <w:gridSpan w:val="2"/>
          </w:tcPr>
          <w:p w14:paraId="388E322E" w14:textId="77777777" w:rsidR="00260C27" w:rsidRPr="003875BD" w:rsidRDefault="00260C27" w:rsidP="004354BD">
            <w:pPr>
              <w:jc w:val="center"/>
              <w:rPr>
                <w:sz w:val="24"/>
              </w:rPr>
            </w:pPr>
          </w:p>
        </w:tc>
      </w:tr>
      <w:tr w:rsidR="00260C27" w:rsidRPr="003875BD" w14:paraId="64FC8701" w14:textId="77777777" w:rsidTr="004C4E8C">
        <w:tc>
          <w:tcPr>
            <w:tcW w:w="484" w:type="dxa"/>
          </w:tcPr>
          <w:p w14:paraId="0C42C6BD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lastRenderedPageBreak/>
              <w:t>9.</w:t>
            </w:r>
          </w:p>
        </w:tc>
        <w:tc>
          <w:tcPr>
            <w:tcW w:w="3731" w:type="dxa"/>
            <w:gridSpan w:val="2"/>
          </w:tcPr>
          <w:p w14:paraId="78CF03A5" w14:textId="77777777" w:rsidR="00260C27" w:rsidRPr="003875BD" w:rsidRDefault="00260C27" w:rsidP="004354BD">
            <w:pPr>
              <w:rPr>
                <w:szCs w:val="20"/>
              </w:rPr>
            </w:pPr>
            <w:r w:rsidRPr="003875BD">
              <w:rPr>
                <w:szCs w:val="20"/>
              </w:rPr>
              <w:t>Количество российских, иностранных граждан и лиц без гражданства, в том числе проживающих за рубежом, а также организаций и общественных объединений, обратившихся в архивный отдел Администрации Кореневского района Курской области за получением архивных справок, архивных выписок, архивных копий.</w:t>
            </w:r>
          </w:p>
        </w:tc>
        <w:tc>
          <w:tcPr>
            <w:tcW w:w="822" w:type="dxa"/>
            <w:gridSpan w:val="2"/>
          </w:tcPr>
          <w:p w14:paraId="38CBB99E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Ед.</w:t>
            </w:r>
          </w:p>
        </w:tc>
        <w:tc>
          <w:tcPr>
            <w:tcW w:w="1724" w:type="dxa"/>
          </w:tcPr>
          <w:p w14:paraId="7A9CB2CB" w14:textId="77777777" w:rsidR="00260C27" w:rsidRPr="003875BD" w:rsidRDefault="009D6C36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1921</w:t>
            </w:r>
          </w:p>
        </w:tc>
        <w:tc>
          <w:tcPr>
            <w:tcW w:w="703" w:type="dxa"/>
            <w:gridSpan w:val="2"/>
          </w:tcPr>
          <w:p w14:paraId="68841220" w14:textId="77777777" w:rsidR="00260C27" w:rsidRPr="003875BD" w:rsidRDefault="00260C27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-</w:t>
            </w:r>
          </w:p>
        </w:tc>
        <w:tc>
          <w:tcPr>
            <w:tcW w:w="756" w:type="dxa"/>
            <w:gridSpan w:val="2"/>
          </w:tcPr>
          <w:p w14:paraId="2DB8438C" w14:textId="77777777" w:rsidR="00260C27" w:rsidRPr="003875BD" w:rsidRDefault="009D6C36" w:rsidP="00246F8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275</w:t>
            </w:r>
          </w:p>
        </w:tc>
        <w:tc>
          <w:tcPr>
            <w:tcW w:w="1669" w:type="dxa"/>
            <w:gridSpan w:val="2"/>
          </w:tcPr>
          <w:p w14:paraId="1104173F" w14:textId="77777777" w:rsidR="00260C27" w:rsidRPr="003875BD" w:rsidRDefault="00260C27" w:rsidP="004354BD">
            <w:pPr>
              <w:jc w:val="center"/>
              <w:rPr>
                <w:sz w:val="24"/>
              </w:rPr>
            </w:pPr>
          </w:p>
        </w:tc>
      </w:tr>
    </w:tbl>
    <w:p w14:paraId="46D41744" w14:textId="77777777" w:rsidR="00F8798D" w:rsidRDefault="00F8798D"/>
    <w:sectPr w:rsidR="00F8798D" w:rsidSect="00F8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29F0"/>
    <w:multiLevelType w:val="hybridMultilevel"/>
    <w:tmpl w:val="1D1A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7C28"/>
    <w:multiLevelType w:val="hybridMultilevel"/>
    <w:tmpl w:val="067A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08997">
    <w:abstractNumId w:val="1"/>
  </w:num>
  <w:num w:numId="2" w16cid:durableId="172039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808"/>
    <w:rsid w:val="00000D6A"/>
    <w:rsid w:val="000023A9"/>
    <w:rsid w:val="00002DA6"/>
    <w:rsid w:val="00002FED"/>
    <w:rsid w:val="00017FD6"/>
    <w:rsid w:val="00025726"/>
    <w:rsid w:val="00027272"/>
    <w:rsid w:val="00040DF9"/>
    <w:rsid w:val="000413C9"/>
    <w:rsid w:val="00044230"/>
    <w:rsid w:val="0005793F"/>
    <w:rsid w:val="000703DB"/>
    <w:rsid w:val="00084753"/>
    <w:rsid w:val="00086889"/>
    <w:rsid w:val="00086AFC"/>
    <w:rsid w:val="0009375F"/>
    <w:rsid w:val="0009525B"/>
    <w:rsid w:val="00097EBF"/>
    <w:rsid w:val="000A2A0B"/>
    <w:rsid w:val="000C71E6"/>
    <w:rsid w:val="000D6871"/>
    <w:rsid w:val="000E2B02"/>
    <w:rsid w:val="000E7D43"/>
    <w:rsid w:val="00105476"/>
    <w:rsid w:val="00125853"/>
    <w:rsid w:val="00142C2C"/>
    <w:rsid w:val="00143EE9"/>
    <w:rsid w:val="00171D47"/>
    <w:rsid w:val="0017341D"/>
    <w:rsid w:val="00173A52"/>
    <w:rsid w:val="00175076"/>
    <w:rsid w:val="00180022"/>
    <w:rsid w:val="001820B3"/>
    <w:rsid w:val="001B724E"/>
    <w:rsid w:val="001C049F"/>
    <w:rsid w:val="001F5D64"/>
    <w:rsid w:val="00200692"/>
    <w:rsid w:val="0022440B"/>
    <w:rsid w:val="00246F8B"/>
    <w:rsid w:val="00257742"/>
    <w:rsid w:val="00260C27"/>
    <w:rsid w:val="00292DAD"/>
    <w:rsid w:val="002A5C6C"/>
    <w:rsid w:val="002A5D81"/>
    <w:rsid w:val="002A7626"/>
    <w:rsid w:val="002B6E3D"/>
    <w:rsid w:val="002D3768"/>
    <w:rsid w:val="002E7CB6"/>
    <w:rsid w:val="002F0ED3"/>
    <w:rsid w:val="002F1C25"/>
    <w:rsid w:val="002F51D1"/>
    <w:rsid w:val="002F51E7"/>
    <w:rsid w:val="00311EAC"/>
    <w:rsid w:val="00323FF5"/>
    <w:rsid w:val="003269F2"/>
    <w:rsid w:val="00354E9B"/>
    <w:rsid w:val="00364B69"/>
    <w:rsid w:val="00373CF2"/>
    <w:rsid w:val="003875BD"/>
    <w:rsid w:val="003B72F8"/>
    <w:rsid w:val="003C5BD9"/>
    <w:rsid w:val="003D7261"/>
    <w:rsid w:val="003D7CC7"/>
    <w:rsid w:val="003D7D03"/>
    <w:rsid w:val="003E113E"/>
    <w:rsid w:val="003E2328"/>
    <w:rsid w:val="003F615F"/>
    <w:rsid w:val="003F6E84"/>
    <w:rsid w:val="0040193C"/>
    <w:rsid w:val="00404A7D"/>
    <w:rsid w:val="0040729D"/>
    <w:rsid w:val="004245FD"/>
    <w:rsid w:val="00426041"/>
    <w:rsid w:val="0043528D"/>
    <w:rsid w:val="004354BD"/>
    <w:rsid w:val="00436F5B"/>
    <w:rsid w:val="004502C6"/>
    <w:rsid w:val="00451583"/>
    <w:rsid w:val="004544DB"/>
    <w:rsid w:val="0046029E"/>
    <w:rsid w:val="00466808"/>
    <w:rsid w:val="00467921"/>
    <w:rsid w:val="004A12D5"/>
    <w:rsid w:val="004A70CB"/>
    <w:rsid w:val="004A7687"/>
    <w:rsid w:val="004B3DF8"/>
    <w:rsid w:val="004B4D51"/>
    <w:rsid w:val="004C1BF6"/>
    <w:rsid w:val="004C2E81"/>
    <w:rsid w:val="004C4E8C"/>
    <w:rsid w:val="00524B41"/>
    <w:rsid w:val="00527861"/>
    <w:rsid w:val="00533D9D"/>
    <w:rsid w:val="005411C6"/>
    <w:rsid w:val="0054324E"/>
    <w:rsid w:val="00547EBE"/>
    <w:rsid w:val="0057507B"/>
    <w:rsid w:val="00582801"/>
    <w:rsid w:val="00584006"/>
    <w:rsid w:val="00594137"/>
    <w:rsid w:val="005C571C"/>
    <w:rsid w:val="005F1971"/>
    <w:rsid w:val="006122E2"/>
    <w:rsid w:val="00622C93"/>
    <w:rsid w:val="00622E97"/>
    <w:rsid w:val="00627CE4"/>
    <w:rsid w:val="00633AFB"/>
    <w:rsid w:val="00653ECE"/>
    <w:rsid w:val="00671B1E"/>
    <w:rsid w:val="00684B11"/>
    <w:rsid w:val="006856E4"/>
    <w:rsid w:val="006C5212"/>
    <w:rsid w:val="006C6CD6"/>
    <w:rsid w:val="006F2335"/>
    <w:rsid w:val="006F3430"/>
    <w:rsid w:val="00704A73"/>
    <w:rsid w:val="007143F1"/>
    <w:rsid w:val="0072687A"/>
    <w:rsid w:val="007308E1"/>
    <w:rsid w:val="007339E9"/>
    <w:rsid w:val="0075420F"/>
    <w:rsid w:val="007572EF"/>
    <w:rsid w:val="007C49DD"/>
    <w:rsid w:val="007C5EAD"/>
    <w:rsid w:val="007E42E8"/>
    <w:rsid w:val="007E5060"/>
    <w:rsid w:val="007E5837"/>
    <w:rsid w:val="007E7D42"/>
    <w:rsid w:val="008124EF"/>
    <w:rsid w:val="008515CB"/>
    <w:rsid w:val="00852B24"/>
    <w:rsid w:val="008760B6"/>
    <w:rsid w:val="0088638C"/>
    <w:rsid w:val="008B0B68"/>
    <w:rsid w:val="008E3859"/>
    <w:rsid w:val="008F46CA"/>
    <w:rsid w:val="00915B5E"/>
    <w:rsid w:val="009347A2"/>
    <w:rsid w:val="00936EDE"/>
    <w:rsid w:val="00943C4F"/>
    <w:rsid w:val="00950C42"/>
    <w:rsid w:val="009531A5"/>
    <w:rsid w:val="00956808"/>
    <w:rsid w:val="00957584"/>
    <w:rsid w:val="009711C4"/>
    <w:rsid w:val="009765C4"/>
    <w:rsid w:val="009968BF"/>
    <w:rsid w:val="00996C67"/>
    <w:rsid w:val="009A19B3"/>
    <w:rsid w:val="009A3A81"/>
    <w:rsid w:val="009B1CF6"/>
    <w:rsid w:val="009C43D3"/>
    <w:rsid w:val="009C6C88"/>
    <w:rsid w:val="009D221E"/>
    <w:rsid w:val="009D6C36"/>
    <w:rsid w:val="009D7FD7"/>
    <w:rsid w:val="009E1391"/>
    <w:rsid w:val="009F04DB"/>
    <w:rsid w:val="009F41F9"/>
    <w:rsid w:val="00A03329"/>
    <w:rsid w:val="00A05760"/>
    <w:rsid w:val="00A21D58"/>
    <w:rsid w:val="00A26E26"/>
    <w:rsid w:val="00A36157"/>
    <w:rsid w:val="00A442E9"/>
    <w:rsid w:val="00A7593F"/>
    <w:rsid w:val="00A76DB8"/>
    <w:rsid w:val="00A93862"/>
    <w:rsid w:val="00A94299"/>
    <w:rsid w:val="00AC594B"/>
    <w:rsid w:val="00AE1E39"/>
    <w:rsid w:val="00AF6AA6"/>
    <w:rsid w:val="00B1635B"/>
    <w:rsid w:val="00B264E0"/>
    <w:rsid w:val="00B32857"/>
    <w:rsid w:val="00B32CF8"/>
    <w:rsid w:val="00B45B6D"/>
    <w:rsid w:val="00B540AB"/>
    <w:rsid w:val="00B676FA"/>
    <w:rsid w:val="00B87E0A"/>
    <w:rsid w:val="00B96704"/>
    <w:rsid w:val="00BB741E"/>
    <w:rsid w:val="00BC42F2"/>
    <w:rsid w:val="00BF1192"/>
    <w:rsid w:val="00BF59D7"/>
    <w:rsid w:val="00C0085B"/>
    <w:rsid w:val="00C01CDD"/>
    <w:rsid w:val="00C05F6E"/>
    <w:rsid w:val="00C449A3"/>
    <w:rsid w:val="00C54280"/>
    <w:rsid w:val="00C57011"/>
    <w:rsid w:val="00C77158"/>
    <w:rsid w:val="00C879E2"/>
    <w:rsid w:val="00CA72EB"/>
    <w:rsid w:val="00CB52D0"/>
    <w:rsid w:val="00CC70AF"/>
    <w:rsid w:val="00CD2052"/>
    <w:rsid w:val="00D03C26"/>
    <w:rsid w:val="00D03EFF"/>
    <w:rsid w:val="00D04C97"/>
    <w:rsid w:val="00D26AEB"/>
    <w:rsid w:val="00D34C63"/>
    <w:rsid w:val="00D34D06"/>
    <w:rsid w:val="00D43B61"/>
    <w:rsid w:val="00D52A16"/>
    <w:rsid w:val="00D71464"/>
    <w:rsid w:val="00D81A9B"/>
    <w:rsid w:val="00D82A9B"/>
    <w:rsid w:val="00DA4005"/>
    <w:rsid w:val="00DA5261"/>
    <w:rsid w:val="00DC52B4"/>
    <w:rsid w:val="00DE1D6D"/>
    <w:rsid w:val="00DE1FB1"/>
    <w:rsid w:val="00E25683"/>
    <w:rsid w:val="00E260B5"/>
    <w:rsid w:val="00E5657C"/>
    <w:rsid w:val="00E6391F"/>
    <w:rsid w:val="00E66A8E"/>
    <w:rsid w:val="00E67163"/>
    <w:rsid w:val="00E72D6C"/>
    <w:rsid w:val="00E8078B"/>
    <w:rsid w:val="00E822AC"/>
    <w:rsid w:val="00E8396C"/>
    <w:rsid w:val="00E8688C"/>
    <w:rsid w:val="00E943E1"/>
    <w:rsid w:val="00EA6B23"/>
    <w:rsid w:val="00EB1B86"/>
    <w:rsid w:val="00EB391C"/>
    <w:rsid w:val="00EC20CB"/>
    <w:rsid w:val="00ED07DA"/>
    <w:rsid w:val="00ED64AE"/>
    <w:rsid w:val="00F179F2"/>
    <w:rsid w:val="00F239C8"/>
    <w:rsid w:val="00F255B0"/>
    <w:rsid w:val="00F36F42"/>
    <w:rsid w:val="00F44703"/>
    <w:rsid w:val="00F61819"/>
    <w:rsid w:val="00F8798D"/>
    <w:rsid w:val="00F95ACE"/>
    <w:rsid w:val="00FB40DC"/>
    <w:rsid w:val="00FB5C7D"/>
    <w:rsid w:val="00FD2059"/>
    <w:rsid w:val="00FD7880"/>
    <w:rsid w:val="00FE5136"/>
    <w:rsid w:val="00FF1C81"/>
    <w:rsid w:val="00FF4008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8443"/>
  <w15:docId w15:val="{1BEBA826-C105-48E1-83E6-C18C8990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80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466808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Cambria" w:hAnsi="Cambria"/>
      <w:sz w:val="24"/>
    </w:rPr>
  </w:style>
  <w:style w:type="character" w:customStyle="1" w:styleId="FontStyle222">
    <w:name w:val="Font Style222"/>
    <w:basedOn w:val="a0"/>
    <w:rsid w:val="00466808"/>
    <w:rPr>
      <w:rFonts w:ascii="Times New Roman" w:hAnsi="Times New Roman" w:cs="Times New Roman" w:hint="default"/>
      <w:sz w:val="20"/>
      <w:szCs w:val="20"/>
    </w:rPr>
  </w:style>
  <w:style w:type="character" w:customStyle="1" w:styleId="FontStyle202">
    <w:name w:val="Font Style202"/>
    <w:basedOn w:val="a0"/>
    <w:rsid w:val="00466808"/>
    <w:rPr>
      <w:rFonts w:ascii="Times New Roman" w:hAnsi="Times New Roman" w:cs="Times New Roman" w:hint="default"/>
      <w:b/>
      <w:bCs/>
      <w:sz w:val="26"/>
      <w:szCs w:val="26"/>
    </w:rPr>
  </w:style>
  <w:style w:type="table" w:styleId="a3">
    <w:name w:val="Table Grid"/>
    <w:basedOn w:val="a1"/>
    <w:rsid w:val="0046680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A0B"/>
    <w:pPr>
      <w:ind w:left="720"/>
      <w:contextualSpacing/>
    </w:pPr>
  </w:style>
  <w:style w:type="character" w:customStyle="1" w:styleId="FontStyle136">
    <w:name w:val="Font Style136"/>
    <w:uiPriority w:val="99"/>
    <w:rsid w:val="00C879E2"/>
    <w:rPr>
      <w:rFonts w:ascii="Times New Roman" w:hAnsi="Times New Roman" w:cs="Times New Roman"/>
      <w:sz w:val="18"/>
      <w:szCs w:val="18"/>
    </w:rPr>
  </w:style>
  <w:style w:type="character" w:customStyle="1" w:styleId="FontStyle138">
    <w:name w:val="Font Style138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0">
    <w:name w:val="Style90"/>
    <w:basedOn w:val="a"/>
    <w:uiPriority w:val="99"/>
    <w:rsid w:val="00C879E2"/>
    <w:pPr>
      <w:widowControl w:val="0"/>
      <w:autoSpaceDE w:val="0"/>
      <w:autoSpaceDN w:val="0"/>
      <w:adjustRightInd w:val="0"/>
      <w:spacing w:line="192" w:lineRule="exact"/>
    </w:pPr>
    <w:rPr>
      <w:sz w:val="24"/>
    </w:rPr>
  </w:style>
  <w:style w:type="paragraph" w:customStyle="1" w:styleId="Style70">
    <w:name w:val="Style70"/>
    <w:basedOn w:val="a"/>
    <w:uiPriority w:val="99"/>
    <w:rsid w:val="00C879E2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5">
    <w:name w:val="Font Style135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3">
    <w:name w:val="Style93"/>
    <w:basedOn w:val="a"/>
    <w:uiPriority w:val="99"/>
    <w:rsid w:val="00D71464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1">
    <w:name w:val="Style101"/>
    <w:basedOn w:val="a"/>
    <w:uiPriority w:val="99"/>
    <w:rsid w:val="00D34C63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9">
    <w:name w:val="Font Style139"/>
    <w:uiPriority w:val="99"/>
    <w:rsid w:val="00D34C63"/>
    <w:rPr>
      <w:rFonts w:ascii="Palatino Linotype" w:hAnsi="Palatino Linotype" w:cs="Palatino Linotype"/>
      <w:b/>
      <w:bCs/>
      <w:sz w:val="18"/>
      <w:szCs w:val="18"/>
    </w:rPr>
  </w:style>
  <w:style w:type="table" w:styleId="a5">
    <w:name w:val="Light Shading"/>
    <w:basedOn w:val="a1"/>
    <w:uiPriority w:val="60"/>
    <w:rsid w:val="00547E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link w:val="30"/>
    <w:locked/>
    <w:rsid w:val="00547EBE"/>
    <w:rPr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spacing w:val="1"/>
      <w:sz w:val="25"/>
      <w:szCs w:val="25"/>
      <w:lang w:eastAsia="en-US"/>
    </w:rPr>
  </w:style>
  <w:style w:type="character" w:customStyle="1" w:styleId="2">
    <w:name w:val="Основной текст (2)_"/>
    <w:link w:val="20"/>
    <w:locked/>
    <w:rsid w:val="00547EBE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b/>
      <w:bCs/>
      <w:sz w:val="25"/>
      <w:szCs w:val="25"/>
      <w:lang w:eastAsia="en-US"/>
    </w:rPr>
  </w:style>
  <w:style w:type="character" w:customStyle="1" w:styleId="a6">
    <w:name w:val="Основной текст Знак"/>
    <w:link w:val="a7"/>
    <w:locked/>
    <w:rsid w:val="00086AFC"/>
    <w:rPr>
      <w:spacing w:val="3"/>
      <w:sz w:val="21"/>
      <w:szCs w:val="21"/>
      <w:shd w:val="clear" w:color="auto" w:fill="FFFFFF"/>
    </w:rPr>
  </w:style>
  <w:style w:type="paragraph" w:styleId="a7">
    <w:name w:val="Body Text"/>
    <w:basedOn w:val="a"/>
    <w:link w:val="a6"/>
    <w:rsid w:val="00086AFC"/>
    <w:pPr>
      <w:widowControl w:val="0"/>
      <w:shd w:val="clear" w:color="auto" w:fill="FFFFFF"/>
      <w:spacing w:before="600" w:after="60" w:line="240" w:lineRule="atLeast"/>
      <w:ind w:hanging="2320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86AFC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B1C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1C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43C4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9">
    <w:name w:val="Font Style189"/>
    <w:rsid w:val="00142C2C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4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val="en-US" w:eastAsia="ru-RU"/>
    </w:rPr>
  </w:style>
  <w:style w:type="character" w:customStyle="1" w:styleId="21">
    <w:name w:val="Основной текст2"/>
    <w:rsid w:val="00E56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D20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7">
    <w:name w:val="Style27"/>
    <w:basedOn w:val="a"/>
    <w:uiPriority w:val="99"/>
    <w:rsid w:val="00EC20C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2">
    <w:name w:val="Font Style132"/>
    <w:basedOn w:val="a0"/>
    <w:uiPriority w:val="99"/>
    <w:rsid w:val="00EC20CB"/>
    <w:rPr>
      <w:rFonts w:ascii="Palatino Linotype" w:hAnsi="Palatino Linotype" w:cs="Palatino Linotype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A8B7-E94C-43BE-993B-D16E3EE6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Planaxis</cp:lastModifiedBy>
  <cp:revision>5</cp:revision>
  <cp:lastPrinted>2026-05-14T11:02:00Z</cp:lastPrinted>
  <dcterms:created xsi:type="dcterms:W3CDTF">2026-05-14T11:02:00Z</dcterms:created>
  <dcterms:modified xsi:type="dcterms:W3CDTF">2026-05-14T11:58:00Z</dcterms:modified>
</cp:coreProperties>
</file>