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AC" w:rsidRPr="006A57AC" w:rsidRDefault="006A57AC" w:rsidP="006A57A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0"/>
          <w:sz w:val="36"/>
          <w:szCs w:val="36"/>
          <w:lang w:eastAsia="ru-RU" w:bidi="ru-RU"/>
        </w:rPr>
      </w:pPr>
      <w:r w:rsidRPr="006A57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ПРОЕКТ</w:t>
      </w:r>
    </w:p>
    <w:p w:rsidR="006A57AC" w:rsidRPr="006A57AC" w:rsidRDefault="006A57AC" w:rsidP="006A57A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0"/>
          <w:sz w:val="36"/>
          <w:szCs w:val="36"/>
          <w:lang w:eastAsia="ru-RU" w:bidi="ru-RU"/>
        </w:rPr>
      </w:pPr>
    </w:p>
    <w:p w:rsidR="006A57AC" w:rsidRPr="006A57AC" w:rsidRDefault="006A57AC" w:rsidP="006A57A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napToGrid w:val="0"/>
          <w:sz w:val="36"/>
          <w:szCs w:val="36"/>
        </w:rPr>
      </w:pPr>
      <w:r w:rsidRPr="006A57AC">
        <w:rPr>
          <w:rFonts w:ascii="Times New Roman" w:eastAsia="Times New Roman" w:hAnsi="Times New Roman" w:cs="Times New Roman"/>
          <w:b/>
          <w:snapToGrid w:val="0"/>
          <w:sz w:val="36"/>
          <w:szCs w:val="36"/>
          <w:lang w:eastAsia="ru-RU"/>
        </w:rPr>
        <w:t xml:space="preserve">АДМИНИСТРАЦИЯ КОРЕНЕВСКОГО РАЙОНА </w:t>
      </w:r>
    </w:p>
    <w:p w:rsidR="006A57AC" w:rsidRPr="006A57AC" w:rsidRDefault="006A57AC" w:rsidP="006A57AC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napToGrid w:val="0"/>
          <w:sz w:val="36"/>
          <w:szCs w:val="36"/>
        </w:rPr>
      </w:pPr>
      <w:r w:rsidRPr="006A57AC">
        <w:rPr>
          <w:rFonts w:ascii="Times New Roman" w:eastAsia="Calibri" w:hAnsi="Times New Roman" w:cs="Times New Roman"/>
          <w:b/>
          <w:snapToGrid w:val="0"/>
          <w:sz w:val="36"/>
          <w:szCs w:val="36"/>
        </w:rPr>
        <w:t xml:space="preserve">КУРСКОЙ ОБЛАСТИ                                           </w:t>
      </w:r>
    </w:p>
    <w:p w:rsidR="006A57AC" w:rsidRPr="006A57AC" w:rsidRDefault="006A57AC" w:rsidP="006A57A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napToGrid w:val="0"/>
          <w:sz w:val="36"/>
          <w:szCs w:val="36"/>
        </w:rPr>
      </w:pPr>
      <w:r w:rsidRPr="006A57AC">
        <w:rPr>
          <w:rFonts w:ascii="Times New Roman" w:eastAsia="Calibri" w:hAnsi="Times New Roman" w:cs="Times New Roman"/>
          <w:b/>
          <w:bCs/>
          <w:snapToGrid w:val="0"/>
          <w:color w:val="000000"/>
          <w:spacing w:val="80"/>
          <w:sz w:val="36"/>
          <w:szCs w:val="36"/>
          <w:lang w:eastAsia="ru-RU" w:bidi="ru-RU"/>
        </w:rPr>
        <w:t>ПОСТАНОВЛЕНИЕ</w:t>
      </w:r>
    </w:p>
    <w:p w:rsidR="006A57AC" w:rsidRPr="006A57AC" w:rsidRDefault="006A57AC" w:rsidP="006A57AC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napToGrid w:val="0"/>
          <w:sz w:val="28"/>
          <w:szCs w:val="20"/>
          <w:lang w:eastAsia="zh-CN"/>
        </w:rPr>
      </w:pPr>
    </w:p>
    <w:p w:rsidR="006A57AC" w:rsidRPr="0051501D" w:rsidRDefault="006A57AC" w:rsidP="006A57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en-US" w:eastAsia="ru-RU"/>
        </w:rPr>
      </w:pPr>
      <w:r w:rsidRPr="006A57AC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от </w:t>
      </w:r>
      <w:r w:rsidR="0051501D" w:rsidRPr="0051501D">
        <w:rPr>
          <w:rFonts w:ascii="Times New Roman" w:eastAsia="Times New Roman" w:hAnsi="Times New Roman" w:cs="Times New Roman"/>
          <w:snapToGrid w:val="0"/>
          <w:sz w:val="28"/>
          <w:szCs w:val="20"/>
          <w:u w:val="single"/>
          <w:lang w:eastAsia="ru-RU"/>
        </w:rPr>
        <w:t>30.</w:t>
      </w:r>
      <w:r w:rsidR="0051501D">
        <w:rPr>
          <w:rFonts w:ascii="Times New Roman" w:eastAsia="Times New Roman" w:hAnsi="Times New Roman" w:cs="Times New Roman"/>
          <w:snapToGrid w:val="0"/>
          <w:sz w:val="28"/>
          <w:szCs w:val="20"/>
          <w:u w:val="single"/>
          <w:lang w:val="en-US" w:eastAsia="ru-RU"/>
        </w:rPr>
        <w:t>09.2021</w:t>
      </w:r>
      <w:r w:rsidRPr="006A57AC">
        <w:rPr>
          <w:rFonts w:ascii="Times New Roman" w:eastAsia="Times New Roman" w:hAnsi="Times New Roman" w:cs="Times New Roman"/>
          <w:snapToGrid w:val="0"/>
          <w:sz w:val="28"/>
          <w:szCs w:val="20"/>
          <w:u w:val="single"/>
          <w:lang w:eastAsia="ru-RU"/>
        </w:rPr>
        <w:t xml:space="preserve"> г.</w:t>
      </w:r>
      <w:r w:rsidRPr="006A57AC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                                                                            № </w:t>
      </w:r>
      <w:r w:rsidR="0051501D">
        <w:rPr>
          <w:rFonts w:ascii="Times New Roman" w:eastAsia="Times New Roman" w:hAnsi="Times New Roman" w:cs="Times New Roman"/>
          <w:snapToGrid w:val="0"/>
          <w:sz w:val="28"/>
          <w:szCs w:val="20"/>
          <w:lang w:val="en-US" w:eastAsia="ru-RU"/>
        </w:rPr>
        <w:t>614</w:t>
      </w:r>
    </w:p>
    <w:p w:rsidR="006A57AC" w:rsidRPr="006A57AC" w:rsidRDefault="006A57AC" w:rsidP="006A57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6A57AC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Коренево</w:t>
      </w:r>
    </w:p>
    <w:p w:rsidR="006A57AC" w:rsidRPr="006A57AC" w:rsidRDefault="006A57AC" w:rsidP="006A57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</w:rPr>
      </w:pPr>
    </w:p>
    <w:p w:rsidR="006A57AC" w:rsidRPr="006A57AC" w:rsidRDefault="006A57AC" w:rsidP="006A57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7AC">
        <w:rPr>
          <w:rFonts w:ascii="Times New Roman" w:eastAsia="Calibri" w:hAnsi="Times New Roman" w:cs="Times New Roman"/>
          <w:b/>
          <w:sz w:val="28"/>
          <w:szCs w:val="28"/>
        </w:rPr>
        <w:t>Об утверждении Плана цифровой трансформации Администрации Кореневского района Курской области на 2021-2024 годы</w:t>
      </w:r>
    </w:p>
    <w:p w:rsidR="006A57AC" w:rsidRPr="006A57AC" w:rsidRDefault="006A57AC" w:rsidP="006A57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7AC" w:rsidRPr="006A57AC" w:rsidRDefault="006A57AC" w:rsidP="006A57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7AC">
        <w:rPr>
          <w:rFonts w:ascii="Times New Roman" w:eastAsia="Calibri" w:hAnsi="Times New Roman" w:cs="Times New Roman"/>
          <w:sz w:val="28"/>
          <w:szCs w:val="28"/>
        </w:rPr>
        <w:t>В соответствии с Указом Президента Российской Федерации от 21.07.2020 г. № 474 «О национальных целях развития Российской Федерации на период до 2030 года»</w:t>
      </w:r>
      <w:r w:rsidR="00B75F41">
        <w:rPr>
          <w:rFonts w:ascii="Times New Roman" w:eastAsia="Calibri" w:hAnsi="Times New Roman" w:cs="Times New Roman"/>
          <w:sz w:val="28"/>
          <w:szCs w:val="28"/>
        </w:rPr>
        <w:t>,</w:t>
      </w:r>
      <w:r w:rsidRPr="006A57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57AC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Администрации Курской области от 20 августа 2021 года №880-па «</w:t>
      </w:r>
      <w:r w:rsidRPr="006A57AC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6A57AC">
        <w:rPr>
          <w:rFonts w:ascii="Times New Roman" w:eastAsia="Calibri" w:hAnsi="Times New Roman" w:cs="Times New Roman"/>
          <w:color w:val="000000"/>
          <w:sz w:val="28"/>
          <w:szCs w:val="28"/>
        </w:rPr>
        <w:t>Стратегии цифровой трансформации ключевых отраслей экономики, социальной сферы и государственного управления Курской области на период с 2021 по 2024 год</w:t>
      </w:r>
      <w:r w:rsidR="00B75F4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6A57AC">
        <w:rPr>
          <w:rFonts w:ascii="Times New Roman" w:eastAsia="Calibri" w:hAnsi="Times New Roman" w:cs="Times New Roman"/>
          <w:sz w:val="28"/>
          <w:szCs w:val="28"/>
        </w:rPr>
        <w:t xml:space="preserve"> Администрация Кореневского  района ПОСТАНОВЛЯЕТ:</w:t>
      </w:r>
    </w:p>
    <w:p w:rsidR="006A57AC" w:rsidRPr="006A57AC" w:rsidRDefault="006A57AC" w:rsidP="006A57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7AC">
        <w:rPr>
          <w:rFonts w:ascii="Times New Roman" w:eastAsia="Calibri" w:hAnsi="Times New Roman" w:cs="Times New Roman"/>
          <w:sz w:val="28"/>
          <w:szCs w:val="28"/>
        </w:rPr>
        <w:t>1. Утвердить прилагаемый План цифровой трансформации Администрации Кореневского района Курской области на 2021-2024 годы.</w:t>
      </w:r>
    </w:p>
    <w:p w:rsidR="006A57AC" w:rsidRPr="006A57AC" w:rsidRDefault="006A57AC" w:rsidP="006A57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7A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6A57A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A57AC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Кореневского района - управляющего делами Г.В. </w:t>
      </w:r>
      <w:proofErr w:type="spellStart"/>
      <w:r w:rsidRPr="006A57AC">
        <w:rPr>
          <w:rFonts w:ascii="Times New Roman" w:eastAsia="Calibri" w:hAnsi="Times New Roman" w:cs="Times New Roman"/>
          <w:sz w:val="28"/>
          <w:szCs w:val="28"/>
        </w:rPr>
        <w:t>Батюнину</w:t>
      </w:r>
      <w:proofErr w:type="spellEnd"/>
      <w:r w:rsidRPr="006A57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57AC" w:rsidRPr="006A57AC" w:rsidRDefault="006A57AC" w:rsidP="006A57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7AC">
        <w:rPr>
          <w:rFonts w:ascii="Times New Roman" w:eastAsia="Calibri" w:hAnsi="Times New Roman" w:cs="Times New Roman"/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района «Кореневский район» Курской области в информационно-телекоммуникационной сети «Интернет».</w:t>
      </w:r>
    </w:p>
    <w:p w:rsidR="006A57AC" w:rsidRPr="006A57AC" w:rsidRDefault="006A57AC" w:rsidP="006A57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7AC" w:rsidRPr="006A57AC" w:rsidRDefault="00090514" w:rsidP="006A57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A57AC" w:rsidRPr="006A57AC">
        <w:rPr>
          <w:rFonts w:ascii="Times New Roman" w:eastAsia="Calibri" w:hAnsi="Times New Roman" w:cs="Times New Roman"/>
          <w:sz w:val="28"/>
          <w:szCs w:val="28"/>
        </w:rPr>
        <w:t>Глав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</w:p>
    <w:p w:rsidR="006A57AC" w:rsidRPr="006A57AC" w:rsidRDefault="006A57AC" w:rsidP="006A57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7AC">
        <w:rPr>
          <w:rFonts w:ascii="Times New Roman" w:eastAsia="Calibri" w:hAnsi="Times New Roman" w:cs="Times New Roman"/>
          <w:sz w:val="28"/>
          <w:szCs w:val="28"/>
        </w:rPr>
        <w:t xml:space="preserve">Кореневского района                                                                  </w:t>
      </w:r>
      <w:r w:rsidR="00090514">
        <w:rPr>
          <w:rFonts w:ascii="Times New Roman" w:eastAsia="Calibri" w:hAnsi="Times New Roman" w:cs="Times New Roman"/>
          <w:sz w:val="28"/>
          <w:szCs w:val="28"/>
        </w:rPr>
        <w:t xml:space="preserve">С.М. </w:t>
      </w:r>
      <w:proofErr w:type="spellStart"/>
      <w:r w:rsidR="00090514">
        <w:rPr>
          <w:rFonts w:ascii="Times New Roman" w:eastAsia="Calibri" w:hAnsi="Times New Roman" w:cs="Times New Roman"/>
          <w:sz w:val="28"/>
          <w:szCs w:val="28"/>
        </w:rPr>
        <w:t>Толстоконев</w:t>
      </w:r>
      <w:proofErr w:type="spellEnd"/>
    </w:p>
    <w:p w:rsidR="006A57AC" w:rsidRDefault="006A57A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956ECB" w:rsidRPr="00956ECB" w:rsidRDefault="00181D2A" w:rsidP="00956E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lastRenderedPageBreak/>
        <w:t>Утвержден</w:t>
      </w:r>
      <w:proofErr w:type="gramEnd"/>
      <w:r w:rsidR="00956ECB" w:rsidRPr="00956ECB">
        <w:rPr>
          <w:rFonts w:ascii="Times New Roman" w:hAnsi="Times New Roman" w:cs="Times New Roman"/>
          <w:sz w:val="24"/>
          <w:szCs w:val="28"/>
        </w:rPr>
        <w:t xml:space="preserve"> </w:t>
      </w:r>
      <w:r w:rsidR="00956ECB">
        <w:rPr>
          <w:rFonts w:ascii="Times New Roman" w:hAnsi="Times New Roman" w:cs="Times New Roman"/>
          <w:sz w:val="24"/>
          <w:szCs w:val="28"/>
        </w:rPr>
        <w:t>постановлени</w:t>
      </w:r>
      <w:r>
        <w:rPr>
          <w:rFonts w:ascii="Times New Roman" w:hAnsi="Times New Roman" w:cs="Times New Roman"/>
          <w:sz w:val="24"/>
          <w:szCs w:val="28"/>
        </w:rPr>
        <w:t>ем</w:t>
      </w:r>
    </w:p>
    <w:p w:rsidR="00956ECB" w:rsidRPr="00956ECB" w:rsidRDefault="00956ECB" w:rsidP="00956E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</w:rPr>
      </w:pPr>
      <w:r w:rsidRPr="00956ECB">
        <w:rPr>
          <w:rFonts w:ascii="Times New Roman" w:hAnsi="Times New Roman" w:cs="Times New Roman"/>
          <w:sz w:val="24"/>
          <w:szCs w:val="28"/>
        </w:rPr>
        <w:t xml:space="preserve">Администрации Кореневского района Курской области </w:t>
      </w:r>
    </w:p>
    <w:p w:rsidR="00956ECB" w:rsidRPr="0051501D" w:rsidRDefault="00956ECB" w:rsidP="00956ECB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956ECB">
        <w:rPr>
          <w:rFonts w:ascii="Times New Roman" w:hAnsi="Times New Roman" w:cs="Times New Roman"/>
          <w:sz w:val="24"/>
          <w:szCs w:val="28"/>
        </w:rPr>
        <w:t xml:space="preserve">от </w:t>
      </w:r>
      <w:r w:rsidR="0051501D" w:rsidRPr="0051501D">
        <w:rPr>
          <w:rFonts w:ascii="Times New Roman" w:hAnsi="Times New Roman" w:cs="Times New Roman"/>
          <w:sz w:val="24"/>
          <w:szCs w:val="28"/>
        </w:rPr>
        <w:t>30.09.</w:t>
      </w:r>
      <w:r w:rsidR="0051501D">
        <w:rPr>
          <w:rFonts w:ascii="Times New Roman" w:hAnsi="Times New Roman" w:cs="Times New Roman"/>
          <w:sz w:val="24"/>
          <w:szCs w:val="28"/>
          <w:lang w:val="en-US"/>
        </w:rPr>
        <w:t>2021</w:t>
      </w:r>
      <w:r w:rsidRPr="00956ECB">
        <w:rPr>
          <w:rFonts w:ascii="Times New Roman" w:hAnsi="Times New Roman" w:cs="Times New Roman"/>
          <w:sz w:val="24"/>
          <w:szCs w:val="28"/>
        </w:rPr>
        <w:t xml:space="preserve"> №</w:t>
      </w:r>
      <w:r w:rsidR="0051501D">
        <w:rPr>
          <w:rFonts w:ascii="Times New Roman" w:hAnsi="Times New Roman" w:cs="Times New Roman"/>
          <w:sz w:val="24"/>
          <w:szCs w:val="28"/>
          <w:lang w:val="en-US"/>
        </w:rPr>
        <w:t>614</w:t>
      </w:r>
      <w:bookmarkStart w:id="0" w:name="_GoBack"/>
      <w:bookmarkEnd w:id="0"/>
    </w:p>
    <w:p w:rsidR="00956ECB" w:rsidRDefault="00956ECB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ECB" w:rsidRDefault="00956ECB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D92" w:rsidRPr="00147D92" w:rsidRDefault="00C07931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07931" w:rsidRDefault="00C07931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цифровой трансформации </w:t>
      </w:r>
    </w:p>
    <w:p w:rsidR="00FE63D6" w:rsidRDefault="00FE63D6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Кореневского района Курской области </w:t>
      </w:r>
    </w:p>
    <w:p w:rsidR="00C07931" w:rsidRDefault="00C07931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2021-2024 годы</w:t>
      </w:r>
    </w:p>
    <w:p w:rsidR="00147D92" w:rsidRDefault="00147D92" w:rsidP="0014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31" w:rsidRPr="00C07931" w:rsidRDefault="00C07931" w:rsidP="00FA7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7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C07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цифровой трансформации</w:t>
      </w:r>
    </w:p>
    <w:p w:rsidR="00FA7C6C" w:rsidRDefault="00FA7C6C" w:rsidP="00FA7C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931" w:rsidRPr="00C07931" w:rsidRDefault="00C07931" w:rsidP="00E01C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Цифровая трансформация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направлению «Цифровая экономика» (далее – цифровая трансформация)</w:t>
      </w:r>
      <w:r w:rsidRPr="00C0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 соблюдением следующих принципов:</w:t>
      </w:r>
    </w:p>
    <w:p w:rsidR="00C07931" w:rsidRPr="00E736A2" w:rsidRDefault="00FA7C6C" w:rsidP="00397F93">
      <w:pPr>
        <w:pStyle w:val="a3"/>
        <w:numPr>
          <w:ilvl w:val="0"/>
          <w:numId w:val="6"/>
        </w:numPr>
        <w:spacing w:after="0" w:line="240" w:lineRule="auto"/>
        <w:ind w:left="567" w:hanging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07931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лиенто</w:t>
      </w:r>
      <w:r w:rsidR="00706B82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07931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риентированность</w:t>
      </w:r>
      <w:proofErr w:type="spellEnd"/>
      <w:r w:rsidR="00C07931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07931" w:rsidRPr="00E736A2" w:rsidRDefault="00FA7C6C" w:rsidP="00397F93">
      <w:pPr>
        <w:pStyle w:val="a3"/>
        <w:numPr>
          <w:ilvl w:val="0"/>
          <w:numId w:val="6"/>
        </w:numPr>
        <w:spacing w:after="0" w:line="240" w:lineRule="auto"/>
        <w:ind w:left="567" w:hanging="5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6A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C07931" w:rsidRPr="00E73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ентрализация </w:t>
      </w:r>
      <w:r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информационными технологиями и цифровым развитием Курской области;</w:t>
      </w:r>
    </w:p>
    <w:p w:rsidR="00C07931" w:rsidRPr="00E736A2" w:rsidRDefault="00FA7C6C" w:rsidP="00397F93">
      <w:pPr>
        <w:pStyle w:val="a3"/>
        <w:numPr>
          <w:ilvl w:val="0"/>
          <w:numId w:val="6"/>
        </w:numPr>
        <w:spacing w:after="0" w:line="240" w:lineRule="auto"/>
        <w:ind w:left="567" w:hanging="5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07931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недрение цифровых решений на основе лучших практик;</w:t>
      </w:r>
    </w:p>
    <w:p w:rsidR="00C07931" w:rsidRPr="00E736A2" w:rsidRDefault="00FA7C6C" w:rsidP="00397F93">
      <w:pPr>
        <w:pStyle w:val="a3"/>
        <w:numPr>
          <w:ilvl w:val="0"/>
          <w:numId w:val="6"/>
        </w:numPr>
        <w:spacing w:after="0" w:line="240" w:lineRule="auto"/>
        <w:ind w:left="567" w:hanging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07931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ереход к управлению на </w:t>
      </w:r>
      <w:r w:rsidR="00151ED4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 </w:t>
      </w:r>
      <w:r w:rsidR="00C07931"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данных, доступных в режиме реального времени</w:t>
      </w:r>
      <w:r w:rsidRPr="00E7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1B23" w:rsidRDefault="000B1B23" w:rsidP="00E01C20">
      <w:pPr>
        <w:tabs>
          <w:tab w:val="left" w:pos="5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B23" w:rsidRPr="00F21706" w:rsidRDefault="00F21706" w:rsidP="00E01C20">
      <w:pPr>
        <w:tabs>
          <w:tab w:val="left" w:pos="5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7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Ключевые цели и показатели цифровой трансформации</w:t>
      </w:r>
    </w:p>
    <w:p w:rsidR="00F21706" w:rsidRDefault="00F21706" w:rsidP="00E01C20">
      <w:pPr>
        <w:tabs>
          <w:tab w:val="left" w:pos="5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706" w:rsidRDefault="00F21706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цели и показатели цифровой трансформации определены следующими документами:</w:t>
      </w:r>
    </w:p>
    <w:p w:rsidR="00DC60AF" w:rsidRDefault="00A75E1E" w:rsidP="00C137F5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137F5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C137F5" w:rsidRPr="008811D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Курской области от 20 августа 2021 года №880-па «</w:t>
      </w:r>
      <w:r w:rsidR="00C137F5" w:rsidRPr="008811D4">
        <w:rPr>
          <w:rFonts w:ascii="Times New Roman" w:hAnsi="Times New Roman" w:cs="Times New Roman"/>
          <w:sz w:val="28"/>
          <w:szCs w:val="28"/>
        </w:rPr>
        <w:t xml:space="preserve">О </w:t>
      </w:r>
      <w:r w:rsidR="00C137F5" w:rsidRPr="008811D4">
        <w:rPr>
          <w:rFonts w:ascii="Times New Roman" w:hAnsi="Times New Roman" w:cs="Times New Roman"/>
          <w:color w:val="000000"/>
          <w:sz w:val="28"/>
          <w:szCs w:val="28"/>
        </w:rPr>
        <w:t>Стратегии цифровой трансформации ключевых отраслей экономики, социальной сферы и государственного управления Курской области на период с 2021 по 2024 год</w:t>
      </w:r>
      <w:r w:rsidR="00C137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F5596" w:rsidRDefault="00A75E1E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B78AA">
        <w:rPr>
          <w:rFonts w:ascii="Times New Roman" w:hAnsi="Times New Roman" w:cs="Times New Roman"/>
          <w:sz w:val="28"/>
          <w:szCs w:val="28"/>
        </w:rPr>
        <w:t>униципальная</w:t>
      </w:r>
      <w:r w:rsidR="00F21706" w:rsidRPr="00F2170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21706">
        <w:rPr>
          <w:rFonts w:ascii="Times New Roman" w:hAnsi="Times New Roman" w:cs="Times New Roman"/>
          <w:sz w:val="28"/>
          <w:szCs w:val="28"/>
        </w:rPr>
        <w:t>а</w:t>
      </w:r>
      <w:r w:rsidR="00DF5596">
        <w:rPr>
          <w:rFonts w:ascii="Times New Roman" w:hAnsi="Times New Roman" w:cs="Times New Roman"/>
          <w:sz w:val="28"/>
          <w:szCs w:val="28"/>
        </w:rPr>
        <w:t xml:space="preserve"> «Развитие образования в </w:t>
      </w:r>
      <w:proofErr w:type="spellStart"/>
      <w:r w:rsidR="00DF5596">
        <w:rPr>
          <w:rFonts w:ascii="Times New Roman" w:hAnsi="Times New Roman" w:cs="Times New Roman"/>
          <w:sz w:val="28"/>
          <w:szCs w:val="28"/>
        </w:rPr>
        <w:t>Кореневском</w:t>
      </w:r>
      <w:proofErr w:type="spellEnd"/>
      <w:r w:rsidR="00DF5596">
        <w:rPr>
          <w:rFonts w:ascii="Times New Roman" w:hAnsi="Times New Roman" w:cs="Times New Roman"/>
          <w:sz w:val="28"/>
          <w:szCs w:val="28"/>
        </w:rPr>
        <w:t xml:space="preserve"> районе Курской области», утвержденная постановлением Администрации Кореневского района Курской области от 19.12.2019 года №925;</w:t>
      </w:r>
    </w:p>
    <w:p w:rsidR="00F943DD" w:rsidRDefault="00F21706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706">
        <w:rPr>
          <w:rFonts w:ascii="Times New Roman" w:hAnsi="Times New Roman" w:cs="Times New Roman"/>
          <w:sz w:val="28"/>
          <w:szCs w:val="28"/>
        </w:rPr>
        <w:t xml:space="preserve"> </w:t>
      </w:r>
      <w:r w:rsidR="00A75E1E">
        <w:rPr>
          <w:rFonts w:ascii="Times New Roman" w:hAnsi="Times New Roman" w:cs="Times New Roman"/>
          <w:sz w:val="28"/>
          <w:szCs w:val="28"/>
        </w:rPr>
        <w:t>м</w:t>
      </w:r>
      <w:r w:rsidR="00DF5596">
        <w:rPr>
          <w:rFonts w:ascii="Times New Roman" w:hAnsi="Times New Roman" w:cs="Times New Roman"/>
          <w:sz w:val="28"/>
          <w:szCs w:val="28"/>
        </w:rPr>
        <w:t>униципальная</w:t>
      </w:r>
      <w:r w:rsidR="00DF5596" w:rsidRPr="00F2170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F5596">
        <w:rPr>
          <w:rFonts w:ascii="Times New Roman" w:hAnsi="Times New Roman" w:cs="Times New Roman"/>
          <w:sz w:val="28"/>
          <w:szCs w:val="28"/>
        </w:rPr>
        <w:t xml:space="preserve">а «Обеспечение доступным и комфортным жильем и коммунальными услугами граждан в </w:t>
      </w:r>
      <w:proofErr w:type="spellStart"/>
      <w:r w:rsidR="00DF5596">
        <w:rPr>
          <w:rFonts w:ascii="Times New Roman" w:hAnsi="Times New Roman" w:cs="Times New Roman"/>
          <w:sz w:val="28"/>
          <w:szCs w:val="28"/>
        </w:rPr>
        <w:t>Кореневском</w:t>
      </w:r>
      <w:proofErr w:type="spellEnd"/>
      <w:r w:rsidR="00DF5596">
        <w:rPr>
          <w:rFonts w:ascii="Times New Roman" w:hAnsi="Times New Roman" w:cs="Times New Roman"/>
          <w:sz w:val="28"/>
          <w:szCs w:val="28"/>
        </w:rPr>
        <w:t xml:space="preserve"> районе Курской области», утвержденная постановлением Администрации Кореневского района Курской области от 31.10.2014  года №925;</w:t>
      </w:r>
    </w:p>
    <w:p w:rsidR="00DF5596" w:rsidRDefault="00A75E1E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F5596">
        <w:rPr>
          <w:rFonts w:ascii="Times New Roman" w:hAnsi="Times New Roman" w:cs="Times New Roman"/>
          <w:sz w:val="28"/>
          <w:szCs w:val="28"/>
        </w:rPr>
        <w:t>униципальная</w:t>
      </w:r>
      <w:r w:rsidR="00DF5596" w:rsidRPr="00F2170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F5596">
        <w:rPr>
          <w:rFonts w:ascii="Times New Roman" w:hAnsi="Times New Roman" w:cs="Times New Roman"/>
          <w:sz w:val="28"/>
          <w:szCs w:val="28"/>
        </w:rPr>
        <w:t>а «Повышение эффективности работы с молодежью, организация отдыха и оздоровления детей, молодежи, развитие физической культуры и спорта</w:t>
      </w:r>
      <w:r w:rsidR="00DC60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C60AF">
        <w:rPr>
          <w:rFonts w:ascii="Times New Roman" w:hAnsi="Times New Roman" w:cs="Times New Roman"/>
          <w:sz w:val="28"/>
          <w:szCs w:val="28"/>
        </w:rPr>
        <w:t>Кореневском</w:t>
      </w:r>
      <w:proofErr w:type="spellEnd"/>
      <w:r w:rsidR="00DC60AF">
        <w:rPr>
          <w:rFonts w:ascii="Times New Roman" w:hAnsi="Times New Roman" w:cs="Times New Roman"/>
          <w:sz w:val="28"/>
          <w:szCs w:val="28"/>
        </w:rPr>
        <w:t xml:space="preserve"> районе Курской области</w:t>
      </w:r>
      <w:r w:rsidR="00DF5596">
        <w:rPr>
          <w:rFonts w:ascii="Times New Roman" w:hAnsi="Times New Roman" w:cs="Times New Roman"/>
          <w:sz w:val="28"/>
          <w:szCs w:val="28"/>
        </w:rPr>
        <w:t>», утвержденная постановлением Администрации Кореневского района Курской области от</w:t>
      </w:r>
      <w:r w:rsidR="00DC60AF">
        <w:rPr>
          <w:rFonts w:ascii="Times New Roman" w:hAnsi="Times New Roman" w:cs="Times New Roman"/>
          <w:sz w:val="28"/>
          <w:szCs w:val="28"/>
        </w:rPr>
        <w:t xml:space="preserve"> 31.10.2014</w:t>
      </w:r>
      <w:r w:rsidR="00DF5596">
        <w:rPr>
          <w:rFonts w:ascii="Times New Roman" w:hAnsi="Times New Roman" w:cs="Times New Roman"/>
          <w:sz w:val="28"/>
          <w:szCs w:val="28"/>
        </w:rPr>
        <w:t xml:space="preserve">  года №</w:t>
      </w:r>
      <w:r w:rsidR="00DC60AF">
        <w:rPr>
          <w:rFonts w:ascii="Times New Roman" w:hAnsi="Times New Roman" w:cs="Times New Roman"/>
          <w:sz w:val="28"/>
          <w:szCs w:val="28"/>
        </w:rPr>
        <w:t>924</w:t>
      </w:r>
      <w:r w:rsidR="00DF5596">
        <w:rPr>
          <w:rFonts w:ascii="Times New Roman" w:hAnsi="Times New Roman" w:cs="Times New Roman"/>
          <w:sz w:val="28"/>
          <w:szCs w:val="28"/>
        </w:rPr>
        <w:t>;</w:t>
      </w:r>
    </w:p>
    <w:p w:rsidR="00DC60AF" w:rsidRDefault="00A75E1E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60AF">
        <w:rPr>
          <w:rFonts w:ascii="Times New Roman" w:hAnsi="Times New Roman" w:cs="Times New Roman"/>
          <w:sz w:val="28"/>
          <w:szCs w:val="28"/>
        </w:rPr>
        <w:t>униципальная</w:t>
      </w:r>
      <w:r w:rsidR="00DC60AF" w:rsidRPr="00F2170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C60AF">
        <w:rPr>
          <w:rFonts w:ascii="Times New Roman" w:hAnsi="Times New Roman" w:cs="Times New Roman"/>
          <w:sz w:val="28"/>
          <w:szCs w:val="28"/>
        </w:rPr>
        <w:t xml:space="preserve">а «Развитие муниципальной службы в </w:t>
      </w:r>
      <w:proofErr w:type="spellStart"/>
      <w:r w:rsidR="00DC60AF">
        <w:rPr>
          <w:rFonts w:ascii="Times New Roman" w:hAnsi="Times New Roman" w:cs="Times New Roman"/>
          <w:sz w:val="28"/>
          <w:szCs w:val="28"/>
        </w:rPr>
        <w:t>Кореневском</w:t>
      </w:r>
      <w:proofErr w:type="spellEnd"/>
      <w:r w:rsidR="00DC60AF">
        <w:rPr>
          <w:rFonts w:ascii="Times New Roman" w:hAnsi="Times New Roman" w:cs="Times New Roman"/>
          <w:sz w:val="28"/>
          <w:szCs w:val="28"/>
        </w:rPr>
        <w:t xml:space="preserve"> районе Курской области», утвержденная постановлением </w:t>
      </w:r>
      <w:r w:rsidR="00DC60AF">
        <w:rPr>
          <w:rFonts w:ascii="Times New Roman" w:hAnsi="Times New Roman" w:cs="Times New Roman"/>
          <w:sz w:val="28"/>
          <w:szCs w:val="28"/>
        </w:rPr>
        <w:lastRenderedPageBreak/>
        <w:t>Администрации Кореневского района Курской области от 30.10.2014 года №905;</w:t>
      </w:r>
    </w:p>
    <w:p w:rsidR="00DC60AF" w:rsidRDefault="00A75E1E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60AF">
        <w:rPr>
          <w:rFonts w:ascii="Times New Roman" w:hAnsi="Times New Roman" w:cs="Times New Roman"/>
          <w:sz w:val="28"/>
          <w:szCs w:val="28"/>
        </w:rPr>
        <w:t>униципальная</w:t>
      </w:r>
      <w:r w:rsidR="00DC60AF" w:rsidRPr="00F2170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C60AF">
        <w:rPr>
          <w:rFonts w:ascii="Times New Roman" w:hAnsi="Times New Roman" w:cs="Times New Roman"/>
          <w:sz w:val="28"/>
          <w:szCs w:val="28"/>
        </w:rPr>
        <w:t xml:space="preserve">а «Сохранение и развитие архивного дела в </w:t>
      </w:r>
      <w:proofErr w:type="spellStart"/>
      <w:r w:rsidR="00DC60AF">
        <w:rPr>
          <w:rFonts w:ascii="Times New Roman" w:hAnsi="Times New Roman" w:cs="Times New Roman"/>
          <w:sz w:val="28"/>
          <w:szCs w:val="28"/>
        </w:rPr>
        <w:t>Кореневском</w:t>
      </w:r>
      <w:proofErr w:type="spellEnd"/>
      <w:r w:rsidR="00DC60AF">
        <w:rPr>
          <w:rFonts w:ascii="Times New Roman" w:hAnsi="Times New Roman" w:cs="Times New Roman"/>
          <w:sz w:val="28"/>
          <w:szCs w:val="28"/>
        </w:rPr>
        <w:t xml:space="preserve"> районе Курской области», утвержденная постановлением Администрации Кореневского района Курской области от 31.10.2014 года №936;</w:t>
      </w:r>
    </w:p>
    <w:p w:rsidR="00DC60AF" w:rsidRDefault="00A75E1E" w:rsidP="00E01C20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60AF">
        <w:rPr>
          <w:rFonts w:ascii="Times New Roman" w:hAnsi="Times New Roman" w:cs="Times New Roman"/>
          <w:sz w:val="28"/>
          <w:szCs w:val="28"/>
        </w:rPr>
        <w:t>униципальная</w:t>
      </w:r>
      <w:r w:rsidR="00DC60AF" w:rsidRPr="00F2170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C60AF">
        <w:rPr>
          <w:rFonts w:ascii="Times New Roman" w:hAnsi="Times New Roman" w:cs="Times New Roman"/>
          <w:sz w:val="28"/>
          <w:szCs w:val="28"/>
        </w:rPr>
        <w:t>а «Управление муниципальным имуществом и земельными ресурсами Кореневского района Курской области», утвержденная постановлением Администрации Кореневского района Курской области от 31.10.2014 года №940.</w:t>
      </w:r>
    </w:p>
    <w:p w:rsidR="00FA7C6C" w:rsidRDefault="00FA7C6C" w:rsidP="00FA7C6C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7D" w:rsidRPr="002903D2" w:rsidRDefault="004B547D" w:rsidP="006373CD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Ключевые </w:t>
      </w:r>
      <w:r w:rsidR="00151ED4" w:rsidRPr="0029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290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цифровой трансформации</w:t>
      </w:r>
    </w:p>
    <w:p w:rsidR="00282C13" w:rsidRDefault="00282C13" w:rsidP="00006C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6102E"/>
          <w:sz w:val="28"/>
          <w:szCs w:val="28"/>
          <w:lang w:eastAsia="ru-RU"/>
        </w:rPr>
      </w:pPr>
    </w:p>
    <w:p w:rsidR="006547B9" w:rsidRDefault="006547B9" w:rsidP="00006C8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проект</w:t>
      </w:r>
      <w:r w:rsidR="002A616F">
        <w:rPr>
          <w:rFonts w:ascii="Times New Roman" w:hAnsi="Times New Roman" w:cs="Times New Roman"/>
          <w:sz w:val="28"/>
          <w:szCs w:val="28"/>
        </w:rPr>
        <w:t>ов</w:t>
      </w:r>
      <w:r w:rsidR="000B4537">
        <w:rPr>
          <w:rFonts w:ascii="Times New Roman" w:hAnsi="Times New Roman" w:cs="Times New Roman"/>
          <w:sz w:val="28"/>
          <w:szCs w:val="28"/>
        </w:rPr>
        <w:t xml:space="preserve"> и</w:t>
      </w:r>
      <w:r w:rsidR="000B4537" w:rsidRPr="000B4537">
        <w:rPr>
          <w:rFonts w:ascii="Times New Roman" w:hAnsi="Times New Roman" w:cs="Times New Roman"/>
          <w:sz w:val="28"/>
          <w:szCs w:val="28"/>
        </w:rPr>
        <w:t xml:space="preserve"> </w:t>
      </w:r>
      <w:r w:rsidR="000B4537">
        <w:rPr>
          <w:rFonts w:ascii="Times New Roman" w:hAnsi="Times New Roman" w:cs="Times New Roman"/>
          <w:sz w:val="28"/>
          <w:szCs w:val="28"/>
        </w:rPr>
        <w:t>планируемые результаты проект</w:t>
      </w:r>
      <w:r w:rsidR="002A616F">
        <w:rPr>
          <w:rFonts w:ascii="Times New Roman" w:hAnsi="Times New Roman" w:cs="Times New Roman"/>
          <w:sz w:val="28"/>
          <w:szCs w:val="28"/>
        </w:rPr>
        <w:t>ов</w:t>
      </w:r>
      <w:r w:rsidR="000B4537">
        <w:rPr>
          <w:rFonts w:ascii="Times New Roman" w:hAnsi="Times New Roman" w:cs="Times New Roman"/>
          <w:sz w:val="28"/>
          <w:szCs w:val="28"/>
        </w:rPr>
        <w:t>:</w:t>
      </w:r>
    </w:p>
    <w:p w:rsidR="000B4537" w:rsidRDefault="000B4537" w:rsidP="00006C8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0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567"/>
        <w:gridCol w:w="3474"/>
        <w:gridCol w:w="3678"/>
      </w:tblGrid>
      <w:tr w:rsidR="009E78E7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78E7" w:rsidRPr="002A616F" w:rsidRDefault="009E78E7" w:rsidP="002A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проекта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78E7" w:rsidRPr="002A616F" w:rsidRDefault="009E78E7" w:rsidP="002A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E7" w:rsidRPr="002A616F" w:rsidRDefault="009E78E7" w:rsidP="002A6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6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</w:t>
            </w:r>
          </w:p>
        </w:tc>
      </w:tr>
      <w:tr w:rsidR="00267051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67051" w:rsidRPr="00956ECB" w:rsidRDefault="00267051" w:rsidP="00864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Перевод массовых социально-значимых услуг в электронный вид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67051" w:rsidRPr="00956ECB" w:rsidRDefault="00267051" w:rsidP="002670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Снижение </w:t>
            </w:r>
            <w:proofErr w:type="spellStart"/>
            <w:proofErr w:type="gram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админи-стративной</w:t>
            </w:r>
            <w:proofErr w:type="spellEnd"/>
            <w:proofErr w:type="gram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нагрузки на бизнес за счет снятия административных барьеров при получении лицензионных и разрешительных документов.</w:t>
            </w:r>
          </w:p>
          <w:p w:rsidR="00267051" w:rsidRPr="00956ECB" w:rsidRDefault="00267051" w:rsidP="002670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Снижение социальной напряженности и повышение качества жизни населения за счет возможности заказывать и получать результаты </w:t>
            </w:r>
            <w:proofErr w:type="gram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предо-</w:t>
            </w:r>
            <w:proofErr w:type="spell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ставления</w:t>
            </w:r>
            <w:proofErr w:type="spellEnd"/>
            <w:proofErr w:type="gram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государственных и муниципальных услуг в электронном виде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7190" w:rsidRPr="00956ECB" w:rsidRDefault="00267051" w:rsidP="00A37190">
            <w:pPr>
              <w:tabs>
                <w:tab w:val="left" w:pos="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 2023 году перевод </w:t>
            </w:r>
            <w:r w:rsidR="002F6AEA" w:rsidRPr="00956E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AE4" w:rsidRPr="00956E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социально значимых государственных и муниципальных услуг в электронный вид</w:t>
            </w:r>
            <w:r w:rsidR="00955D12"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подключения к федеральной информационной системе «Платформа государственных сервисов» (для МСЗУ); интеграция с «</w:t>
            </w:r>
            <w:proofErr w:type="spellStart"/>
            <w:r w:rsidR="00955D12" w:rsidRPr="00956ECB">
              <w:rPr>
                <w:rFonts w:ascii="Times New Roman" w:hAnsi="Times New Roman" w:cs="Times New Roman"/>
                <w:sz w:val="24"/>
                <w:szCs w:val="24"/>
              </w:rPr>
              <w:t>концентраторной</w:t>
            </w:r>
            <w:proofErr w:type="spellEnd"/>
            <w:r w:rsidR="00955D12" w:rsidRPr="00956ECB">
              <w:rPr>
                <w:rFonts w:ascii="Times New Roman" w:hAnsi="Times New Roman" w:cs="Times New Roman"/>
                <w:sz w:val="24"/>
                <w:szCs w:val="24"/>
              </w:rPr>
              <w:t>» интерактивной формой, разработанной Министерством цифрового развития, связи и массовых коммуникаций РФ ведомственной информационной системы (для МСЗУ); интеграция с региональной интерактивной электронной формой ЕПГУ ведомственной информационной системы;</w:t>
            </w:r>
            <w:proofErr w:type="gramEnd"/>
            <w:r w:rsidR="00955D12"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 предоставление услуги посредством регионального портала государственных и муниципальных услуг Курской области)</w:t>
            </w:r>
            <w:r w:rsidR="002F6AEA" w:rsidRPr="00956E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ввод объектов в эксплуатацию;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строительство и реконструкцию объектов капитального строительства;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      </w:r>
            <w:proofErr w:type="gramEnd"/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детей, включая мероприятия по обеспечению безопасности их жизни и здоровья;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Согласование переустройства и (или) перепланировки помещений в многоквартирном доме;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или нежилого помещения в жилое помещение;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установку и эксплуатацию рекламных конструкций на территории муниципального образования, аннулирование таких разрешений;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расположенных на территории муниципального образования, в собственность или аренду на торгах;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на кадастровом плане территории;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Присвоение адресов объектам адресации, изменение, аннулирование адресов;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Выдача ордеров (разрешений)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производство земляных работ;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Принятие решения о подготовке документации по планировке территор</w:t>
            </w:r>
            <w:proofErr w:type="gramStart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сервитута;</w:t>
            </w:r>
          </w:p>
          <w:p w:rsidR="002F6AEA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участка;</w:t>
            </w:r>
          </w:p>
          <w:p w:rsidR="002F010E" w:rsidRPr="00956ECB" w:rsidRDefault="002F010E" w:rsidP="002F010E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расположенных на территории муниципального образования отдельным категориям граждан в собственность бесплатно;</w:t>
            </w:r>
          </w:p>
          <w:p w:rsidR="00267051" w:rsidRPr="00956ECB" w:rsidRDefault="002F010E" w:rsidP="00E04703">
            <w:pPr>
              <w:pStyle w:val="a3"/>
              <w:numPr>
                <w:ilvl w:val="0"/>
                <w:numId w:val="8"/>
              </w:numPr>
              <w:tabs>
                <w:tab w:val="left" w:pos="500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найма.</w:t>
            </w:r>
          </w:p>
        </w:tc>
      </w:tr>
      <w:tr w:rsidR="00980F1F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0F1F" w:rsidRPr="00956ECB" w:rsidRDefault="00980F1F" w:rsidP="00980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информационной безопасности на основе отечественных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разработок при передаче, обработке и хранении данных, гарантирующей защиту интересов личности и государства, защита хранимых и передаваемых персональных данных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0F1F" w:rsidRPr="00956ECB" w:rsidRDefault="00980F1F" w:rsidP="00980F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требований законодательства по защите информации. Проведение анализа возможности 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использования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отечественных разработок при передаче, обработке и хранении данных, гарантирующей защиту интересов личности и государства, защита хранимых и передаваемых персональных данных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0F1F" w:rsidRPr="00956ECB" w:rsidRDefault="00E736A2" w:rsidP="00E736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</w:t>
            </w:r>
            <w:r w:rsidR="00980F1F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ол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80F1F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 защиты информации отечественного производства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Администрации Кореневского района и её 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структурных подразделениях с правом юридического лица не ниже 100%</w:t>
            </w: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 на отечественное программное обеспечение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выполнение планов перехода на отечественное программное обеспечение. Выполнение требований законодательства при организации закупочной деятельности по отношению к приобретаемой компьютерной технике и программному обеспечению 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65BB1" w:rsidRPr="00956ECB" w:rsidRDefault="00E736A2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Соотношение отечественного программного обеспечения, согласно </w:t>
            </w:r>
            <w:r w:rsidR="00465BB1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«Е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диного реестра </w:t>
            </w:r>
            <w:proofErr w:type="spell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Минкомсвязи</w:t>
            </w:r>
            <w:proofErr w:type="spell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российских программ для электронных вычислительных машин</w:t>
            </w:r>
            <w:r w:rsidR="00465BB1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, при организации закупочной деятельности не менее 100%</w:t>
            </w:r>
            <w:r w:rsidR="00465BB1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E736A2" w:rsidRPr="00956ECB" w:rsidRDefault="00465BB1" w:rsidP="00F3611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39" w:hanging="2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Офисные пакеты -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текстовый редактор, табличный редактор, редактор презентаций, программное обеспечение файлового менеджера, органайзер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65BB1" w:rsidRPr="00956ECB" w:rsidRDefault="00F36116" w:rsidP="00F3611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39" w:hanging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системы;</w:t>
            </w:r>
          </w:p>
          <w:p w:rsidR="00F36116" w:rsidRPr="00956ECB" w:rsidRDefault="00F36116" w:rsidP="00F3611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39" w:hanging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Почтовые приложения;</w:t>
            </w:r>
          </w:p>
          <w:p w:rsidR="00F36116" w:rsidRPr="00956ECB" w:rsidRDefault="00F36116" w:rsidP="00F3611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39" w:hanging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Справочно-правовые системы;</w:t>
            </w:r>
          </w:p>
          <w:p w:rsidR="00F36116" w:rsidRPr="00956ECB" w:rsidRDefault="00F36116" w:rsidP="00F3611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39" w:hanging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системы электронного документооборота;</w:t>
            </w:r>
          </w:p>
          <w:p w:rsidR="00F36116" w:rsidRPr="00956ECB" w:rsidRDefault="00F36116" w:rsidP="00F3611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39" w:hanging="2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Интернет-браузеры</w:t>
            </w:r>
            <w:proofErr w:type="gramEnd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автоматизации контрольно-надзорной деятельности (КНД) (для органов муниципальной исполнительной власти, осуществляющих КНД)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Трансформация КНД, включая мероприятия по автоматизации,  осуществляется в рамках целевой модели упрощения процедур ведения бизнеса «Осуществление контрольной (надзорной) деятельности в субъектах Российской Федерации», утвержденной распоряжением Правительства РФ от 31 января 2017 г. № 147-р.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2" w:rsidRPr="00956ECB" w:rsidRDefault="00E1606E" w:rsidP="00955D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оценки цифровой зрелости предусматривает индикатор: Доля проверок в рамках контрольно-надзорной деятельности, проведенных дистанционно, в том числе с использованием </w:t>
            </w:r>
            <w:proofErr w:type="gram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чек-листов</w:t>
            </w:r>
            <w:proofErr w:type="gram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электронном виде</w:t>
            </w:r>
            <w:r w:rsidR="00955D12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55D12" w:rsidRPr="00956ECB" w:rsidRDefault="00955D12" w:rsidP="00955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Подключение к единой системе видов контроля (ЕРВК), 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документооборот (далее – ЭДО)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Подключение к системе ЭДО Администрации Курской области «Дело»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Поэтапное подключение к системе «Дело» с 2022 года</w:t>
            </w: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Единая информационная система управления кадровым составом государственной гражданской службы Российской Федерации (далее - ЕИСУ КС)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CB7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ЕИСУ КС развивается до 2024 года для решения задач ведения электронных личных дел (формирование организационно-штатной структуры, учет классных чинов, наград, поощрений, планирование и организация отпусков, учет рабочего времени, формирование табеля и т.д.); предоставления данных для расчета заработной платы в ГИС «Электронный бюджет»; проведения конкурсов, публикации информации о вакантных должностях/конкурсах;</w:t>
            </w:r>
            <w:proofErr w:type="gram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оформление листков временной нетрудоспособности, повышение квалификации и переподготовки и т.д.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государственного и муниципального управления.</w:t>
            </w:r>
          </w:p>
          <w:p w:rsidR="00E1606E" w:rsidRPr="00956ECB" w:rsidRDefault="004172EB" w:rsidP="00417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</w:t>
            </w:r>
            <w:r w:rsidR="00457604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возможностей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поиска соискателей на замещение вакантных должностей муниципальной службы.</w:t>
            </w: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 с электронным носителем (далее - ПЭН)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1. По</w:t>
            </w:r>
            <w:r w:rsidR="00CB7CAB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дключение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механизм</w:t>
            </w:r>
            <w:r w:rsidR="00CB7CAB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гарантированного удостоверения и верификации личности граждан Российской Федерации, в том числе в электронной среде. 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2. Повышение уровня удовлетворенности граждан качеством предоставления государственных, муниципальных и иных услуг за счет повышения их доступности и качества их оказания, а также за счет сокращения потерь времени гражданами при их получении.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3. Создание условий для существенного роста доли электронных операций и новых электронных сервисов; повышение уровня доверия к предоставляемым государственным и иным услугам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продвижения проекта для повышения доли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услуг.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Мобильный идентификатор гражданина Российской Федерации (далее -МИГ)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активации и использования гражданами мобильного приложения, выполняющего функции основного документа, удостоверяющего личность гражданина на территории Российской Федерации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эксперимента по использованию приложения «Мобильный идентификатор» вместо документа, удостоверяющего личность, при получении отдельных государственных, муниципальных и иных услуг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CB7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Информационное продвижение, в том числе сопровождение внедрения технологии на муниципальном  уровне для повышения доли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услуг.</w:t>
            </w: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обратной связи (далее – </w:t>
            </w:r>
            <w:proofErr w:type="gramStart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End"/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всех субъектов Российской Федерации проводится эксперимент по использованию федеральной государственной информационной системы «Единый портал государственных и муниципальных услуг (функций)»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 и организациями ответов на</w:t>
            </w:r>
            <w:proofErr w:type="gram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указанные сообщения и обращения. 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 Курской области реализовано путем интеграции с платформой «Действуем вместе»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CB7CAB" w:rsidP="00CB7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беспеч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ение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подключени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подведомс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твенных учреждений к </w:t>
            </w:r>
            <w:proofErr w:type="gramStart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ПОС</w:t>
            </w:r>
            <w:proofErr w:type="gramEnd"/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, размещение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виджет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proofErr w:type="spellEnd"/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 на 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официальных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сайтах,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реализация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своевременно 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сформированных ответов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сообщения ПОС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1606E" w:rsidRPr="000B4537" w:rsidTr="0087344A">
        <w:trPr>
          <w:trHeight w:val="3012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современной инфраструктуры образовательных организаций (компьютерные классы, средства визуализации, Интернет и др.)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доли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соглашениями заключенными с министерством просвещения и муниципальными образованиями Курской области доля общеобразовательных организаций, оснащенных совреме</w:t>
            </w:r>
            <w:r w:rsidR="0087344A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нной инфраструктурой  достигнет:</w:t>
            </w:r>
          </w:p>
          <w:p w:rsidR="0087344A" w:rsidRPr="00956ECB" w:rsidRDefault="0087344A" w:rsidP="008734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 2021 года: 5,9%;</w:t>
            </w:r>
          </w:p>
          <w:p w:rsidR="0087344A" w:rsidRPr="00956ECB" w:rsidRDefault="0087344A" w:rsidP="008734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 2022 год: 11,8%;</w:t>
            </w:r>
          </w:p>
          <w:p w:rsidR="0087344A" w:rsidRPr="00956ECB" w:rsidRDefault="0087344A" w:rsidP="008734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в 2023 год: 29,4%;</w:t>
            </w:r>
          </w:p>
          <w:p w:rsidR="0087344A" w:rsidRPr="00956ECB" w:rsidRDefault="0087344A" w:rsidP="008734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2024 год: 41,5%. 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727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Централизация бюджетного учета участников</w:t>
            </w:r>
            <w:r w:rsidRPr="00956ECB">
              <w:t xml:space="preserve">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бюджетного процесса</w:t>
            </w:r>
            <w:r w:rsidR="00322E5D"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Кореневского района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322E5D" w:rsidP="00322E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Подключение к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единой </w:t>
            </w:r>
            <w:proofErr w:type="gramStart"/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центра-</w:t>
            </w:r>
            <w:proofErr w:type="spellStart"/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лизованной</w:t>
            </w:r>
            <w:proofErr w:type="spellEnd"/>
            <w:proofErr w:type="gramEnd"/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информационной системы учета и отчетности,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последующ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интеграци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региональный сегмент «Электронного бюджета». Под участниками бюджетного процесса понимаются администраци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E1606E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, поселений и муниципальные учреждения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открытости и прозрачности бюджетного процесса на территории</w:t>
            </w:r>
            <w:r w:rsidR="00322E5D"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Кореневского района</w:t>
            </w: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Курской области.</w:t>
            </w:r>
          </w:p>
          <w:p w:rsidR="00E1606E" w:rsidRPr="00956ECB" w:rsidRDefault="00322E5D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Подключение 100% участников по состоянию готовности системы.</w:t>
            </w:r>
          </w:p>
        </w:tc>
      </w:tr>
      <w:tr w:rsidR="005D5B55" w:rsidRPr="000B4537" w:rsidTr="002666A4">
        <w:trPr>
          <w:trHeight w:val="534"/>
        </w:trPr>
        <w:tc>
          <w:tcPr>
            <w:tcW w:w="13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5B55" w:rsidRPr="00956ECB" w:rsidRDefault="005D5B55" w:rsidP="00F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Строим умные объекты (использование технологий информационного моделирования)</w:t>
            </w:r>
          </w:p>
        </w:tc>
        <w:tc>
          <w:tcPr>
            <w:tcW w:w="17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5B55" w:rsidRPr="00956ECB" w:rsidRDefault="005D5B55" w:rsidP="00FD1B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>Сокращение времени прохождения рабочей документации по всем этапам жизненного цикла объектов капитального строительства (от обоснования инвестиций до этапа эксплуатации), создание единой среды общих данных.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B55" w:rsidRPr="00956ECB" w:rsidRDefault="005D5B55" w:rsidP="00FD1B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Подключение к ГИСОГД Российской Федерации посредством разработанных интеграционных систем на региональном уровне. </w:t>
            </w:r>
          </w:p>
          <w:p w:rsidR="005D5B55" w:rsidRPr="00956ECB" w:rsidRDefault="005D5B55" w:rsidP="00FD1B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Прохождение обучения  муниципальных служащих   вопросам использования технологий информационного моделирования. </w:t>
            </w:r>
          </w:p>
        </w:tc>
      </w:tr>
      <w:tr w:rsidR="00E1606E" w:rsidRPr="000B4537" w:rsidTr="002666A4">
        <w:trPr>
          <w:trHeight w:val="534"/>
        </w:trPr>
        <w:tc>
          <w:tcPr>
            <w:tcW w:w="13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цифровым компетенциям</w:t>
            </w:r>
          </w:p>
        </w:tc>
        <w:tc>
          <w:tcPr>
            <w:tcW w:w="17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322E5D" w:rsidP="00E83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сотрудников </w:t>
            </w:r>
            <w:r w:rsidR="00E1606E"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в сфере цифровой трансформации государственного и муниципального управления из числа </w:t>
            </w:r>
            <w:r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курирующих </w:t>
            </w:r>
            <w:r w:rsidR="00E83C5E" w:rsidRPr="00956ECB">
              <w:rPr>
                <w:rFonts w:ascii="Times New Roman" w:hAnsi="Times New Roman" w:cs="Times New Roman"/>
                <w:sz w:val="24"/>
                <w:szCs w:val="24"/>
              </w:rPr>
              <w:t>данное направление деятельности</w:t>
            </w:r>
            <w:r w:rsidR="00690ED7" w:rsidRPr="00956ECB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Кореневского района Курской области.</w:t>
            </w: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2C3570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до 2021 года</w:t>
            </w:r>
            <w:r w:rsidR="00E1606E"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378"/>
        </w:trPr>
        <w:tc>
          <w:tcPr>
            <w:tcW w:w="132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2C3570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2021 году</w:t>
            </w:r>
            <w:r w:rsidR="00E1606E"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2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464"/>
        </w:trPr>
        <w:tc>
          <w:tcPr>
            <w:tcW w:w="132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2022 году:</w:t>
            </w:r>
            <w:r w:rsidR="002C3570"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3E2758"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522"/>
        </w:trPr>
        <w:tc>
          <w:tcPr>
            <w:tcW w:w="132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2023 году:</w:t>
            </w:r>
            <w:r w:rsidR="003E2758"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1606E" w:rsidRPr="000B4537" w:rsidTr="002666A4">
        <w:trPr>
          <w:trHeight w:val="324"/>
        </w:trPr>
        <w:tc>
          <w:tcPr>
            <w:tcW w:w="132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2024 году:</w:t>
            </w:r>
            <w:r w:rsidR="003E2758" w:rsidRPr="00956E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  <w:p w:rsidR="00E1606E" w:rsidRPr="00956ECB" w:rsidRDefault="00E1606E" w:rsidP="00E16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547B9" w:rsidRPr="0087344A" w:rsidRDefault="006547B9" w:rsidP="00006C8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6547B9" w:rsidRPr="0087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A25"/>
    <w:multiLevelType w:val="hybridMultilevel"/>
    <w:tmpl w:val="20ACB91A"/>
    <w:lvl w:ilvl="0" w:tplc="0B949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A7D18"/>
    <w:multiLevelType w:val="hybridMultilevel"/>
    <w:tmpl w:val="4D8EBB00"/>
    <w:lvl w:ilvl="0" w:tplc="7846A73C"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2983E38"/>
    <w:multiLevelType w:val="hybridMultilevel"/>
    <w:tmpl w:val="1524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F05F4"/>
    <w:multiLevelType w:val="hybridMultilevel"/>
    <w:tmpl w:val="3DAC4858"/>
    <w:lvl w:ilvl="0" w:tplc="0B9499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A1F2E4C"/>
    <w:multiLevelType w:val="hybridMultilevel"/>
    <w:tmpl w:val="BF826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108E5"/>
    <w:multiLevelType w:val="hybridMultilevel"/>
    <w:tmpl w:val="95C4E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45348"/>
    <w:multiLevelType w:val="hybridMultilevel"/>
    <w:tmpl w:val="8F1E12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841B06"/>
    <w:multiLevelType w:val="hybridMultilevel"/>
    <w:tmpl w:val="D25CC36A"/>
    <w:lvl w:ilvl="0" w:tplc="0B949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82"/>
    <w:rsid w:val="0000043F"/>
    <w:rsid w:val="000016B5"/>
    <w:rsid w:val="00003203"/>
    <w:rsid w:val="00006C8F"/>
    <w:rsid w:val="00012041"/>
    <w:rsid w:val="00033417"/>
    <w:rsid w:val="00035202"/>
    <w:rsid w:val="000352C6"/>
    <w:rsid w:val="00040BA2"/>
    <w:rsid w:val="00070651"/>
    <w:rsid w:val="00073F22"/>
    <w:rsid w:val="00090514"/>
    <w:rsid w:val="00094C6C"/>
    <w:rsid w:val="000A4704"/>
    <w:rsid w:val="000A597B"/>
    <w:rsid w:val="000A7DFB"/>
    <w:rsid w:val="000B06D5"/>
    <w:rsid w:val="000B1B23"/>
    <w:rsid w:val="000B4537"/>
    <w:rsid w:val="000E06CB"/>
    <w:rsid w:val="000E0F73"/>
    <w:rsid w:val="000F708E"/>
    <w:rsid w:val="00107E31"/>
    <w:rsid w:val="0013124D"/>
    <w:rsid w:val="00143683"/>
    <w:rsid w:val="00147D92"/>
    <w:rsid w:val="00151ED4"/>
    <w:rsid w:val="00181D2A"/>
    <w:rsid w:val="00183C09"/>
    <w:rsid w:val="001B5409"/>
    <w:rsid w:val="001C0982"/>
    <w:rsid w:val="001E78E9"/>
    <w:rsid w:val="00200680"/>
    <w:rsid w:val="00207360"/>
    <w:rsid w:val="002143A6"/>
    <w:rsid w:val="00216E60"/>
    <w:rsid w:val="0022477C"/>
    <w:rsid w:val="0023434C"/>
    <w:rsid w:val="00245D8A"/>
    <w:rsid w:val="00247899"/>
    <w:rsid w:val="00257443"/>
    <w:rsid w:val="002666A4"/>
    <w:rsid w:val="00267051"/>
    <w:rsid w:val="0027141A"/>
    <w:rsid w:val="00281A3C"/>
    <w:rsid w:val="00282C13"/>
    <w:rsid w:val="00285B53"/>
    <w:rsid w:val="002903D2"/>
    <w:rsid w:val="002A351C"/>
    <w:rsid w:val="002A616F"/>
    <w:rsid w:val="002C3570"/>
    <w:rsid w:val="002D1374"/>
    <w:rsid w:val="002E5AB9"/>
    <w:rsid w:val="002F010E"/>
    <w:rsid w:val="002F6AEA"/>
    <w:rsid w:val="00301873"/>
    <w:rsid w:val="00322DD2"/>
    <w:rsid w:val="00322E5D"/>
    <w:rsid w:val="003302C3"/>
    <w:rsid w:val="00357213"/>
    <w:rsid w:val="00381524"/>
    <w:rsid w:val="00387F75"/>
    <w:rsid w:val="00397F93"/>
    <w:rsid w:val="003A0D3D"/>
    <w:rsid w:val="003A5A97"/>
    <w:rsid w:val="003B1E41"/>
    <w:rsid w:val="003B2F96"/>
    <w:rsid w:val="003C7705"/>
    <w:rsid w:val="003D39AE"/>
    <w:rsid w:val="003E2758"/>
    <w:rsid w:val="003E2CBD"/>
    <w:rsid w:val="003E37FD"/>
    <w:rsid w:val="003E72B0"/>
    <w:rsid w:val="003F674B"/>
    <w:rsid w:val="003F696F"/>
    <w:rsid w:val="003F78D4"/>
    <w:rsid w:val="004172EB"/>
    <w:rsid w:val="00417FE9"/>
    <w:rsid w:val="00424ED5"/>
    <w:rsid w:val="00441478"/>
    <w:rsid w:val="00447F95"/>
    <w:rsid w:val="00451A59"/>
    <w:rsid w:val="00454522"/>
    <w:rsid w:val="004549D1"/>
    <w:rsid w:val="00454F5C"/>
    <w:rsid w:val="00457604"/>
    <w:rsid w:val="004577DB"/>
    <w:rsid w:val="00465BB1"/>
    <w:rsid w:val="00467AE4"/>
    <w:rsid w:val="004A2E3D"/>
    <w:rsid w:val="004A3B99"/>
    <w:rsid w:val="004A60D0"/>
    <w:rsid w:val="004B5454"/>
    <w:rsid w:val="004B547D"/>
    <w:rsid w:val="004C3C44"/>
    <w:rsid w:val="004C6A6B"/>
    <w:rsid w:val="004F50DD"/>
    <w:rsid w:val="00511809"/>
    <w:rsid w:val="0051501D"/>
    <w:rsid w:val="00523223"/>
    <w:rsid w:val="005573F6"/>
    <w:rsid w:val="005B56BC"/>
    <w:rsid w:val="005B7F35"/>
    <w:rsid w:val="005C23C4"/>
    <w:rsid w:val="005C3A2F"/>
    <w:rsid w:val="005D518E"/>
    <w:rsid w:val="005D5B55"/>
    <w:rsid w:val="00610C23"/>
    <w:rsid w:val="00616F1D"/>
    <w:rsid w:val="00630DF4"/>
    <w:rsid w:val="006373CD"/>
    <w:rsid w:val="00641C36"/>
    <w:rsid w:val="006547B9"/>
    <w:rsid w:val="00660521"/>
    <w:rsid w:val="0066560A"/>
    <w:rsid w:val="00690ED7"/>
    <w:rsid w:val="006A57AC"/>
    <w:rsid w:val="006C6303"/>
    <w:rsid w:val="006D382D"/>
    <w:rsid w:val="006F7636"/>
    <w:rsid w:val="00706B82"/>
    <w:rsid w:val="00707A41"/>
    <w:rsid w:val="00734A45"/>
    <w:rsid w:val="007560BE"/>
    <w:rsid w:val="007972EC"/>
    <w:rsid w:val="007C3008"/>
    <w:rsid w:val="007C6CC7"/>
    <w:rsid w:val="007D4A00"/>
    <w:rsid w:val="007D61A2"/>
    <w:rsid w:val="007E2674"/>
    <w:rsid w:val="007E763D"/>
    <w:rsid w:val="007F3C9E"/>
    <w:rsid w:val="007F5CCA"/>
    <w:rsid w:val="00803C08"/>
    <w:rsid w:val="008430B4"/>
    <w:rsid w:val="00856384"/>
    <w:rsid w:val="00861D82"/>
    <w:rsid w:val="008644C3"/>
    <w:rsid w:val="0086470D"/>
    <w:rsid w:val="0087344A"/>
    <w:rsid w:val="008C741D"/>
    <w:rsid w:val="008D4A8E"/>
    <w:rsid w:val="008E624A"/>
    <w:rsid w:val="008F71D9"/>
    <w:rsid w:val="0091721E"/>
    <w:rsid w:val="0092185F"/>
    <w:rsid w:val="009470AF"/>
    <w:rsid w:val="00955D12"/>
    <w:rsid w:val="00956D59"/>
    <w:rsid w:val="00956ECB"/>
    <w:rsid w:val="009670A1"/>
    <w:rsid w:val="00977D12"/>
    <w:rsid w:val="00980F1F"/>
    <w:rsid w:val="00991A0E"/>
    <w:rsid w:val="00992991"/>
    <w:rsid w:val="00995FF0"/>
    <w:rsid w:val="009A5BC5"/>
    <w:rsid w:val="009B2B24"/>
    <w:rsid w:val="009B34D7"/>
    <w:rsid w:val="009B3AE4"/>
    <w:rsid w:val="009B78AA"/>
    <w:rsid w:val="009C0C3B"/>
    <w:rsid w:val="009E70B0"/>
    <w:rsid w:val="009E78E7"/>
    <w:rsid w:val="00A1020E"/>
    <w:rsid w:val="00A164CB"/>
    <w:rsid w:val="00A22430"/>
    <w:rsid w:val="00A37190"/>
    <w:rsid w:val="00A646F3"/>
    <w:rsid w:val="00A709E5"/>
    <w:rsid w:val="00A72267"/>
    <w:rsid w:val="00A73A30"/>
    <w:rsid w:val="00A73B3B"/>
    <w:rsid w:val="00A7449E"/>
    <w:rsid w:val="00A75E1E"/>
    <w:rsid w:val="00A855FE"/>
    <w:rsid w:val="00A91F21"/>
    <w:rsid w:val="00AA01E6"/>
    <w:rsid w:val="00AA7E59"/>
    <w:rsid w:val="00AC4B81"/>
    <w:rsid w:val="00AD0896"/>
    <w:rsid w:val="00AD3655"/>
    <w:rsid w:val="00B34C35"/>
    <w:rsid w:val="00B47E45"/>
    <w:rsid w:val="00B54234"/>
    <w:rsid w:val="00B62F56"/>
    <w:rsid w:val="00B70FED"/>
    <w:rsid w:val="00B75F41"/>
    <w:rsid w:val="00BA05EA"/>
    <w:rsid w:val="00BB04A8"/>
    <w:rsid w:val="00BC57C3"/>
    <w:rsid w:val="00BD040A"/>
    <w:rsid w:val="00BE33F9"/>
    <w:rsid w:val="00BF412D"/>
    <w:rsid w:val="00C01985"/>
    <w:rsid w:val="00C0522C"/>
    <w:rsid w:val="00C07931"/>
    <w:rsid w:val="00C137F5"/>
    <w:rsid w:val="00C149AE"/>
    <w:rsid w:val="00C22763"/>
    <w:rsid w:val="00C364ED"/>
    <w:rsid w:val="00C50EA7"/>
    <w:rsid w:val="00C51D42"/>
    <w:rsid w:val="00C828F7"/>
    <w:rsid w:val="00C8691E"/>
    <w:rsid w:val="00C95CE7"/>
    <w:rsid w:val="00CB41B8"/>
    <w:rsid w:val="00CB7CAB"/>
    <w:rsid w:val="00CC3454"/>
    <w:rsid w:val="00CE0D57"/>
    <w:rsid w:val="00CE1EE4"/>
    <w:rsid w:val="00D23AA1"/>
    <w:rsid w:val="00D25FF1"/>
    <w:rsid w:val="00D26185"/>
    <w:rsid w:val="00D325F5"/>
    <w:rsid w:val="00D32648"/>
    <w:rsid w:val="00D34857"/>
    <w:rsid w:val="00D468C7"/>
    <w:rsid w:val="00D534B0"/>
    <w:rsid w:val="00D5397C"/>
    <w:rsid w:val="00D62B63"/>
    <w:rsid w:val="00D645BA"/>
    <w:rsid w:val="00D74DB0"/>
    <w:rsid w:val="00D7688A"/>
    <w:rsid w:val="00D8461E"/>
    <w:rsid w:val="00DB5AD5"/>
    <w:rsid w:val="00DC23E0"/>
    <w:rsid w:val="00DC25C2"/>
    <w:rsid w:val="00DC60AF"/>
    <w:rsid w:val="00DD7139"/>
    <w:rsid w:val="00DE0599"/>
    <w:rsid w:val="00DE6600"/>
    <w:rsid w:val="00DE6EF6"/>
    <w:rsid w:val="00DF5596"/>
    <w:rsid w:val="00E01C20"/>
    <w:rsid w:val="00E04703"/>
    <w:rsid w:val="00E1606E"/>
    <w:rsid w:val="00E51E99"/>
    <w:rsid w:val="00E66EAD"/>
    <w:rsid w:val="00E71E23"/>
    <w:rsid w:val="00E736A2"/>
    <w:rsid w:val="00E83C5E"/>
    <w:rsid w:val="00E866D5"/>
    <w:rsid w:val="00E86AAF"/>
    <w:rsid w:val="00EA477A"/>
    <w:rsid w:val="00ED132F"/>
    <w:rsid w:val="00ED4689"/>
    <w:rsid w:val="00ED5080"/>
    <w:rsid w:val="00ED6499"/>
    <w:rsid w:val="00EE2110"/>
    <w:rsid w:val="00EE7F76"/>
    <w:rsid w:val="00F033E7"/>
    <w:rsid w:val="00F21706"/>
    <w:rsid w:val="00F21BF3"/>
    <w:rsid w:val="00F36116"/>
    <w:rsid w:val="00F82D3A"/>
    <w:rsid w:val="00F848D7"/>
    <w:rsid w:val="00F92EAD"/>
    <w:rsid w:val="00F93953"/>
    <w:rsid w:val="00F943DD"/>
    <w:rsid w:val="00F947A0"/>
    <w:rsid w:val="00FA69EA"/>
    <w:rsid w:val="00FA7C6C"/>
    <w:rsid w:val="00FB5495"/>
    <w:rsid w:val="00FE63D6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D92"/>
    <w:pPr>
      <w:ind w:left="720"/>
      <w:contextualSpacing/>
    </w:pPr>
  </w:style>
  <w:style w:type="paragraph" w:customStyle="1" w:styleId="ConsPlusTitle">
    <w:name w:val="ConsPlusTitle"/>
    <w:rsid w:val="00EE21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C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82C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D92"/>
    <w:pPr>
      <w:ind w:left="720"/>
      <w:contextualSpacing/>
    </w:pPr>
  </w:style>
  <w:style w:type="paragraph" w:customStyle="1" w:styleId="ConsPlusTitle">
    <w:name w:val="ConsPlusTitle"/>
    <w:rsid w:val="00EE21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C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82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8074-F6FB-44DC-81D2-E21D828C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10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2021-09-29T12:59:00Z</dcterms:created>
  <dcterms:modified xsi:type="dcterms:W3CDTF">2021-12-02T10:55:00Z</dcterms:modified>
</cp:coreProperties>
</file>